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F6" w:rsidRPr="009368F6" w:rsidRDefault="009368F6" w:rsidP="009368F6">
      <w:pPr>
        <w:rPr>
          <w:b/>
          <w:lang w:val="fr-BE"/>
        </w:rPr>
      </w:pPr>
      <w:r w:rsidRPr="009368F6">
        <w:rPr>
          <w:b/>
          <w:lang w:val="fr-BE"/>
        </w:rPr>
        <w:t>Dimanche de la création - 5 septembre 2021.</w:t>
      </w:r>
    </w:p>
    <w:p w:rsidR="009368F6" w:rsidRPr="009368F6" w:rsidRDefault="009368F6" w:rsidP="009368F6">
      <w:pPr>
        <w:rPr>
          <w:lang w:val="fr-BE"/>
        </w:rPr>
      </w:pPr>
    </w:p>
    <w:p w:rsidR="009368F6" w:rsidRPr="008319BE" w:rsidRDefault="009368F6" w:rsidP="009368F6">
      <w:pPr>
        <w:jc w:val="center"/>
        <w:rPr>
          <w:b/>
          <w:lang w:val="fr-BE"/>
        </w:rPr>
      </w:pPr>
      <w:r w:rsidRPr="008319BE">
        <w:rPr>
          <w:b/>
          <w:lang w:val="fr-BE"/>
        </w:rPr>
        <w:t>Faire une différence significative : c'est possible !</w:t>
      </w:r>
      <w:bookmarkStart w:id="0" w:name="_GoBack"/>
      <w:bookmarkEnd w:id="0"/>
    </w:p>
    <w:p w:rsidR="009368F6" w:rsidRPr="009368F6" w:rsidRDefault="009368F6" w:rsidP="009368F6">
      <w:pPr>
        <w:rPr>
          <w:lang w:val="fr-BE"/>
        </w:rPr>
      </w:pPr>
    </w:p>
    <w:p w:rsidR="009368F6" w:rsidRPr="009368F6" w:rsidRDefault="009368F6" w:rsidP="009368F6">
      <w:pPr>
        <w:rPr>
          <w:lang w:val="fr-BE"/>
        </w:rPr>
      </w:pPr>
      <w:r w:rsidRPr="009368F6">
        <w:rPr>
          <w:lang w:val="fr-BE"/>
        </w:rPr>
        <w:t>Si l'on suit l'actualité, le changement climatique n'a pas bonne presse. Les experts des Nations unies sont plus pessimistes que jamais.</w:t>
      </w:r>
    </w:p>
    <w:p w:rsidR="009368F6" w:rsidRPr="009368F6" w:rsidRDefault="009368F6" w:rsidP="009368F6">
      <w:pPr>
        <w:rPr>
          <w:lang w:val="fr-BE"/>
        </w:rPr>
      </w:pPr>
      <w:r w:rsidRPr="009368F6">
        <w:rPr>
          <w:lang w:val="fr-BE"/>
        </w:rPr>
        <w:t>L'augmentation de température de 1,5 degré convenue à Paris (2015) causerait déjà beaucoup de dégâts. Les experts surveillent cela de près ! Les "points de basculement" peuvent provoquer des chaînes de destruction : par exemple, en 2050, 350 millions de personnes supplémentaires seront confrontées à des pénuries d'eau et 450 millions de personnes seront exposées à des vagues de chaleur extrêmes, voire mortelles. S'il fait 2 degrés de plus sur la terre, les calottes glaciaires du Groenland et de l'Antarctique occidental fondront et le niveau des mers augmentera de 13 mètres. Le scénario catastrophe que les experts esquissent est sans équivoque : "Le pire est à venir, avec des conséquences sur la vie de nos enfants et petits-enfants, bien plus que sur la nôtre. Cela me rappelle l'histoire de Noé dans la Genèse 6:5f). Là aussi, un scénario d'apocalypse est esquissé... par Dieu. Seul Noé a écouté et fait ce qu'il avait à faire.</w:t>
      </w:r>
    </w:p>
    <w:p w:rsidR="009368F6" w:rsidRPr="009368F6" w:rsidRDefault="009368F6" w:rsidP="009368F6">
      <w:pPr>
        <w:rPr>
          <w:lang w:val="fr-BE"/>
        </w:rPr>
      </w:pPr>
    </w:p>
    <w:p w:rsidR="009368F6" w:rsidRPr="009368F6" w:rsidRDefault="009368F6" w:rsidP="009368F6">
      <w:pPr>
        <w:rPr>
          <w:b/>
          <w:lang w:val="fr-BE"/>
        </w:rPr>
      </w:pPr>
      <w:r w:rsidRPr="009368F6">
        <w:rPr>
          <w:b/>
          <w:lang w:val="fr-BE"/>
        </w:rPr>
        <w:t>Un avenir pour la Terre et tous les êtres vivants ?</w:t>
      </w:r>
    </w:p>
    <w:p w:rsidR="009368F6" w:rsidRPr="009368F6" w:rsidRDefault="009368F6" w:rsidP="009368F6">
      <w:pPr>
        <w:rPr>
          <w:lang w:val="fr-BE"/>
        </w:rPr>
      </w:pPr>
      <w:r w:rsidRPr="009368F6">
        <w:rPr>
          <w:lang w:val="fr-BE"/>
        </w:rPr>
        <w:t xml:space="preserve">Nous attendions impatiemment et avec impatience des jours meilleurs lorsque la campagne de vaccination contre le coronavirus a lentement débuté après le Nouvel An. Si les prédictions sont correctes, les vacances d'été et l'automne pourraient marquer le début de la période de libération. Nous voulons nous réunir à nouveau, regarder vers l'avenir et faire des projets. </w:t>
      </w:r>
    </w:p>
    <w:p w:rsidR="009368F6" w:rsidRPr="009368F6" w:rsidRDefault="009368F6" w:rsidP="009368F6">
      <w:pPr>
        <w:rPr>
          <w:lang w:val="fr-BE"/>
        </w:rPr>
      </w:pPr>
      <w:r w:rsidRPr="009368F6">
        <w:rPr>
          <w:lang w:val="fr-BE"/>
        </w:rPr>
        <w:t xml:space="preserve">Mais quand même : demain sera-t-il meilleur ?  Et comment l'imaginons-nous ?  Espérons qu'il ne s'agisse pas d'un retour à l'ère pré-Corona, lorsque notre monde était confronté à des défis énormes et menaçants pour la vie. Ils sont toujours là, et ils ne peuvent pas être éradiqués comme la pandémie avec un vaccin.  </w:t>
      </w:r>
    </w:p>
    <w:p w:rsidR="009368F6" w:rsidRPr="009368F6" w:rsidRDefault="009368F6" w:rsidP="009368F6">
      <w:pPr>
        <w:rPr>
          <w:lang w:val="fr-BE"/>
        </w:rPr>
      </w:pPr>
      <w:r w:rsidRPr="009368F6">
        <w:rPr>
          <w:lang w:val="fr-BE"/>
        </w:rPr>
        <w:t>La vague d'extinction des espèces végétales et animales se poursuit sans relâche. En mars de cette année, les médias ont rapporté que la déforestation dans le monde continue de s'accélérer et que l'année dernière, une zone de forêt primaire plus grande que les Pays-Bas a disparu. La pandémie n'</w:t>
      </w:r>
      <w:r>
        <w:rPr>
          <w:lang w:val="fr-BE"/>
        </w:rPr>
        <w:t xml:space="preserve">a guère causé plus qu'une insignifiante diminution </w:t>
      </w:r>
      <w:r w:rsidRPr="009368F6">
        <w:rPr>
          <w:lang w:val="fr-BE"/>
        </w:rPr>
        <w:t xml:space="preserve">d'émissions de gaz à effet de serre. L'horloge tourne sans relâche : pour avoir une chance de vivre dans un monde vivable, les scientifiques affirment que nous devons réduire de moitié les émissions mondiales d'ici à 2030 et les ramener à zéro d'ici à 2050. </w:t>
      </w:r>
    </w:p>
    <w:p w:rsidR="009368F6" w:rsidRPr="009368F6" w:rsidRDefault="009368F6" w:rsidP="009368F6">
      <w:pPr>
        <w:rPr>
          <w:lang w:val="fr-BE"/>
        </w:rPr>
      </w:pPr>
      <w:r w:rsidRPr="009368F6">
        <w:rPr>
          <w:lang w:val="fr-BE"/>
        </w:rPr>
        <w:t>Ainsi, lorsque nous nous asseyons ensemble à l'église, ou autour de la table à la maison, ou à l'école, ou avec le c</w:t>
      </w:r>
      <w:r>
        <w:rPr>
          <w:lang w:val="fr-BE"/>
        </w:rPr>
        <w:t>lub de jeunes, nous ne baissons pas les bras</w:t>
      </w:r>
      <w:r w:rsidRPr="009368F6">
        <w:rPr>
          <w:lang w:val="fr-BE"/>
        </w:rPr>
        <w:t xml:space="preserve">. Il existe déjà de nombreuses initiatives vertes, ce </w:t>
      </w:r>
      <w:r w:rsidRPr="009368F6">
        <w:rPr>
          <w:lang w:val="fr-BE"/>
        </w:rPr>
        <w:lastRenderedPageBreak/>
        <w:t>qui nous donne de l'espoir !  Nous continuons à regarder l'avenir avec espoir, à faire des plans et à faire de notre mieux pour œuvrer en faveur d'une société résiliente, durable et inclusive. Pour la Terre, pour nous-mêmes, et certainement pour les grands groupes de personnes pour qui notre monde est déjà devenu un lieu inhospitalier.  Avons-nous la résilience et l'imagination nécessaires pour accomplir cette tâche ? Bien sûr que oui !</w:t>
      </w:r>
    </w:p>
    <w:p w:rsidR="009368F6" w:rsidRPr="009368F6" w:rsidRDefault="009368F6" w:rsidP="009368F6">
      <w:pPr>
        <w:rPr>
          <w:lang w:val="fr-BE"/>
        </w:rPr>
      </w:pPr>
      <w:r w:rsidRPr="009368F6">
        <w:rPr>
          <w:lang w:val="fr-BE"/>
        </w:rPr>
        <w:t xml:space="preserve">Dans les églises aussi, les gens réfléchissent ; il faut espérer que des plans durables sont élaborés et exécutés. La durabilité du bâtiment de l'église est examinée. Peut-il être plus efficace sur le plan énergétique ? Faisons-nous un effort pour utiliser moins d'énergie et viser la neutralité carbone ? Et comment sommes-nous impliqués dans la production durable, le commerce équitable, les investissements éthiques ?  Et qu'en est-il de notre style de vie : frugal ? </w:t>
      </w:r>
      <w:r>
        <w:rPr>
          <w:lang w:val="fr-BE"/>
        </w:rPr>
        <w:t>U</w:t>
      </w:r>
      <w:r w:rsidRPr="009368F6">
        <w:rPr>
          <w:lang w:val="fr-BE"/>
        </w:rPr>
        <w:t>tilisez</w:t>
      </w:r>
      <w:r>
        <w:rPr>
          <w:lang w:val="fr-BE"/>
        </w:rPr>
        <w:t>-vous</w:t>
      </w:r>
      <w:r w:rsidRPr="009368F6">
        <w:rPr>
          <w:lang w:val="fr-BE"/>
        </w:rPr>
        <w:t xml:space="preserve"> les transports publics ? </w:t>
      </w:r>
      <w:r>
        <w:rPr>
          <w:lang w:val="fr-BE"/>
        </w:rPr>
        <w:t xml:space="preserve">Considérez-vous </w:t>
      </w:r>
      <w:r w:rsidRPr="009368F6">
        <w:rPr>
          <w:lang w:val="fr-BE"/>
        </w:rPr>
        <w:t xml:space="preserve">un régime plus végétal ? </w:t>
      </w:r>
    </w:p>
    <w:p w:rsidR="009368F6" w:rsidRPr="009368F6" w:rsidRDefault="009368F6" w:rsidP="009368F6">
      <w:pPr>
        <w:rPr>
          <w:b/>
          <w:lang w:val="fr-BE"/>
        </w:rPr>
      </w:pPr>
      <w:r>
        <w:rPr>
          <w:b/>
          <w:lang w:val="fr-BE"/>
        </w:rPr>
        <w:t xml:space="preserve">Veillons </w:t>
      </w:r>
      <w:r w:rsidRPr="009368F6">
        <w:rPr>
          <w:b/>
          <w:lang w:val="fr-BE"/>
        </w:rPr>
        <w:t xml:space="preserve">à ce que les hommes politiques </w:t>
      </w:r>
      <w:r>
        <w:rPr>
          <w:b/>
          <w:lang w:val="fr-BE"/>
        </w:rPr>
        <w:t>aient l’audace de prendre des décisions</w:t>
      </w:r>
    </w:p>
    <w:p w:rsidR="009368F6" w:rsidRPr="009368F6" w:rsidRDefault="009368F6" w:rsidP="009368F6">
      <w:pPr>
        <w:rPr>
          <w:b/>
          <w:lang w:val="fr-BE"/>
        </w:rPr>
      </w:pPr>
      <w:r w:rsidRPr="009368F6">
        <w:rPr>
          <w:lang w:val="fr-BE"/>
        </w:rPr>
        <w:t xml:space="preserve"> La transition n'est pas la somme des choix individuels ou des efforts des groupes et des organisations. Ce qui est également nécessaire, c'est une politique décisive et audacieuse de la part de nos politiciens dans les domaines de la justice sociale, de la paix et de la garantie de notre avenir commun. Pensez au Green Deal européen. En octobre, le sommet des Nations unies sur la biodiversité et en novembre, le sommet des Nations unies sur le climat à Glasgow. Pour se mobiliser pour cette dernière, </w:t>
      </w:r>
      <w:r w:rsidRPr="009368F6">
        <w:rPr>
          <w:b/>
          <w:lang w:val="fr-BE"/>
        </w:rPr>
        <w:t>une marche pour le climat aura lieu le 10 octobre 2021.</w:t>
      </w:r>
    </w:p>
    <w:p w:rsidR="009368F6" w:rsidRPr="009368F6" w:rsidRDefault="009368F6" w:rsidP="009368F6">
      <w:pPr>
        <w:rPr>
          <w:lang w:val="fr-BE"/>
        </w:rPr>
      </w:pPr>
      <w:r>
        <w:rPr>
          <w:lang w:val="fr-BE"/>
        </w:rPr>
        <w:t>Au sein du E.P.U.B</w:t>
      </w:r>
      <w:r w:rsidRPr="009368F6">
        <w:rPr>
          <w:lang w:val="fr-BE"/>
        </w:rPr>
        <w:t>., le premier dimanche de septembre est un dimanche spécial chaque année, consacré au soin de la Création : soin de la durabilité, de la diversité, d'un style de vie différent.</w:t>
      </w:r>
    </w:p>
    <w:p w:rsidR="009368F6" w:rsidRPr="009368F6" w:rsidRDefault="00B6726B" w:rsidP="009368F6">
      <w:pPr>
        <w:rPr>
          <w:lang w:val="fr-BE"/>
        </w:rPr>
      </w:pPr>
      <w:r>
        <w:rPr>
          <w:lang w:val="fr-BE"/>
        </w:rPr>
        <w:t>Alors, m</w:t>
      </w:r>
      <w:r w:rsidR="009368F6">
        <w:rPr>
          <w:lang w:val="fr-BE"/>
        </w:rPr>
        <w:t xml:space="preserve">ettons </w:t>
      </w:r>
      <w:r>
        <w:rPr>
          <w:lang w:val="fr-BE"/>
        </w:rPr>
        <w:t>la main à la pâte !</w:t>
      </w:r>
      <w:r w:rsidR="009368F6">
        <w:rPr>
          <w:lang w:val="fr-BE"/>
        </w:rPr>
        <w:t xml:space="preserve"> Individuellement et collectivement</w:t>
      </w:r>
      <w:r>
        <w:rPr>
          <w:lang w:val="fr-BE"/>
        </w:rPr>
        <w:t xml:space="preserve"> ! </w:t>
      </w:r>
    </w:p>
    <w:p w:rsidR="00B6726B" w:rsidRDefault="009368F6" w:rsidP="009368F6">
      <w:pPr>
        <w:rPr>
          <w:lang w:val="fr-BE"/>
        </w:rPr>
      </w:pPr>
      <w:r w:rsidRPr="009368F6">
        <w:rPr>
          <w:lang w:val="fr-BE"/>
        </w:rPr>
        <w:t xml:space="preserve">Avec </w:t>
      </w:r>
      <w:r w:rsidR="00B6726B">
        <w:rPr>
          <w:lang w:val="fr-BE"/>
        </w:rPr>
        <w:t xml:space="preserve">notre reconnaissance pour </w:t>
      </w:r>
      <w:proofErr w:type="spellStart"/>
      <w:r w:rsidRPr="009368F6">
        <w:rPr>
          <w:lang w:val="fr-BE"/>
        </w:rPr>
        <w:t>Ecokerk</w:t>
      </w:r>
      <w:proofErr w:type="spellEnd"/>
      <w:r w:rsidRPr="009368F6">
        <w:rPr>
          <w:lang w:val="fr-BE"/>
        </w:rPr>
        <w:t xml:space="preserve"> </w:t>
      </w:r>
    </w:p>
    <w:p w:rsidR="00B6726B" w:rsidRDefault="009368F6" w:rsidP="009368F6">
      <w:pPr>
        <w:rPr>
          <w:lang w:val="fr-BE"/>
        </w:rPr>
      </w:pPr>
      <w:proofErr w:type="gramStart"/>
      <w:r w:rsidRPr="009368F6">
        <w:rPr>
          <w:lang w:val="fr-BE"/>
        </w:rPr>
        <w:t>( www.ecokerk.be</w:t>
      </w:r>
      <w:proofErr w:type="gramEnd"/>
      <w:r w:rsidRPr="009368F6">
        <w:rPr>
          <w:lang w:val="fr-BE"/>
        </w:rPr>
        <w:t xml:space="preserve"> ) </w:t>
      </w:r>
    </w:p>
    <w:p w:rsidR="009368F6" w:rsidRPr="009368F6" w:rsidRDefault="00B6726B" w:rsidP="009368F6">
      <w:pPr>
        <w:rPr>
          <w:lang w:val="fr-BE"/>
        </w:rPr>
      </w:pPr>
      <w:r>
        <w:rPr>
          <w:lang w:val="fr-BE"/>
        </w:rPr>
        <w:t xml:space="preserve">Groupe de travail Église dans la </w:t>
      </w:r>
      <w:r w:rsidR="009368F6" w:rsidRPr="009368F6">
        <w:rPr>
          <w:lang w:val="fr-BE"/>
        </w:rPr>
        <w:t>Société (</w:t>
      </w:r>
      <w:proofErr w:type="spellStart"/>
      <w:r w:rsidR="009368F6" w:rsidRPr="009368F6">
        <w:rPr>
          <w:lang w:val="fr-BE"/>
        </w:rPr>
        <w:t>KidS</w:t>
      </w:r>
      <w:proofErr w:type="spellEnd"/>
      <w:r w:rsidR="009368F6" w:rsidRPr="009368F6">
        <w:rPr>
          <w:lang w:val="fr-BE"/>
        </w:rPr>
        <w:t xml:space="preserve">)                                        </w:t>
      </w:r>
    </w:p>
    <w:p w:rsidR="009368F6" w:rsidRPr="009368F6" w:rsidRDefault="00B6726B" w:rsidP="009368F6">
      <w:pPr>
        <w:rPr>
          <w:lang w:val="fr-BE"/>
        </w:rPr>
      </w:pPr>
      <w:r>
        <w:rPr>
          <w:lang w:val="fr-BE"/>
        </w:rPr>
        <w:t xml:space="preserve">Greet </w:t>
      </w:r>
      <w:proofErr w:type="spellStart"/>
      <w:r>
        <w:rPr>
          <w:lang w:val="fr-BE"/>
        </w:rPr>
        <w:t>Heslinga</w:t>
      </w:r>
      <w:proofErr w:type="spellEnd"/>
      <w:r>
        <w:rPr>
          <w:lang w:val="fr-BE"/>
        </w:rPr>
        <w:t xml:space="preserve"> </w:t>
      </w:r>
    </w:p>
    <w:sectPr w:rsidR="009368F6" w:rsidRPr="009368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F6"/>
    <w:rsid w:val="0081144B"/>
    <w:rsid w:val="008319BE"/>
    <w:rsid w:val="009368F6"/>
    <w:rsid w:val="00B6726B"/>
    <w:rsid w:val="00D92107"/>
    <w:rsid w:val="00E9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3" ma:contentTypeDescription="Create a new document." ma:contentTypeScope="" ma:versionID="2272b9ef6da640edfdd4c15537b65a97">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007de38c2b93f2507a4d138470f2ab2c"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FA5B5-0C0F-415F-B1C0-7CA4CDF12523}"/>
</file>

<file path=customXml/itemProps2.xml><?xml version="1.0" encoding="utf-8"?>
<ds:datastoreItem xmlns:ds="http://schemas.openxmlformats.org/officeDocument/2006/customXml" ds:itemID="{3CE76E9B-3B66-4803-B736-0E16AED85434}"/>
</file>

<file path=customXml/itemProps3.xml><?xml version="1.0" encoding="utf-8"?>
<ds:datastoreItem xmlns:ds="http://schemas.openxmlformats.org/officeDocument/2006/customXml" ds:itemID="{D688D928-9092-44F3-A5DF-A518704F8F9F}"/>
</file>

<file path=docProps/app.xml><?xml version="1.0" encoding="utf-8"?>
<Properties xmlns="http://schemas.openxmlformats.org/officeDocument/2006/extended-properties" xmlns:vt="http://schemas.openxmlformats.org/officeDocument/2006/docPropsVTypes">
  <Template>Normal</Template>
  <TotalTime>127</TotalTime>
  <Pages>2</Pages>
  <Words>738</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2021-07-05T09:29:00Z</dcterms:created>
  <dcterms:modified xsi:type="dcterms:W3CDTF">2021-07-06T19:26:00Z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ies>
</file>