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586C2" w14:textId="77777777" w:rsidR="00100079" w:rsidRPr="002121C1" w:rsidRDefault="00100079" w:rsidP="00100079">
      <w:pPr>
        <w:pStyle w:val="Geenafstand"/>
        <w:jc w:val="center"/>
        <w:rPr>
          <w:rFonts w:asciiTheme="majorHAnsi" w:hAnsiTheme="majorHAnsi" w:cstheme="majorHAnsi"/>
          <w:b/>
          <w:bCs/>
        </w:rPr>
      </w:pPr>
      <w:r w:rsidRPr="002121C1">
        <w:rPr>
          <w:rFonts w:asciiTheme="majorHAnsi" w:hAnsiTheme="majorHAnsi" w:cstheme="majorHAnsi"/>
          <w:b/>
          <w:bCs/>
        </w:rPr>
        <w:t>De Legger</w:t>
      </w:r>
    </w:p>
    <w:p w14:paraId="7389AAF9" w14:textId="77777777" w:rsidR="00100079" w:rsidRPr="002121C1" w:rsidRDefault="00100079" w:rsidP="00100079">
      <w:pPr>
        <w:pStyle w:val="Geenafstand"/>
        <w:jc w:val="both"/>
        <w:rPr>
          <w:rFonts w:asciiTheme="majorHAnsi" w:hAnsiTheme="majorHAnsi" w:cstheme="majorHAnsi"/>
        </w:rPr>
      </w:pPr>
    </w:p>
    <w:p w14:paraId="0B7250DD" w14:textId="674F9811" w:rsidR="00100079" w:rsidRPr="002121C1" w:rsidRDefault="00100079" w:rsidP="00100079">
      <w:pPr>
        <w:pStyle w:val="Geenafstand"/>
        <w:jc w:val="both"/>
        <w:rPr>
          <w:rFonts w:asciiTheme="majorHAnsi" w:hAnsiTheme="majorHAnsi" w:cstheme="majorHAnsi"/>
          <w:b/>
          <w:bCs/>
        </w:rPr>
      </w:pPr>
      <w:r w:rsidRPr="002121C1">
        <w:rPr>
          <w:rFonts w:asciiTheme="majorHAnsi" w:hAnsiTheme="majorHAnsi" w:cstheme="majorHAnsi"/>
          <w:b/>
          <w:bCs/>
        </w:rPr>
        <w:t>Algemene bepalingen</w:t>
      </w:r>
    </w:p>
    <w:p w14:paraId="5C29AA8B" w14:textId="77777777" w:rsidR="00100079" w:rsidRPr="002121C1" w:rsidRDefault="00100079" w:rsidP="00100079">
      <w:pPr>
        <w:pStyle w:val="Geenafstand"/>
        <w:jc w:val="both"/>
        <w:rPr>
          <w:rFonts w:asciiTheme="majorHAnsi" w:hAnsiTheme="majorHAnsi" w:cstheme="majorHAnsi"/>
        </w:rPr>
      </w:pPr>
    </w:p>
    <w:p w14:paraId="0F14E0C9" w14:textId="7A0F81D5" w:rsidR="00100079" w:rsidRPr="002121C1" w:rsidRDefault="00100079" w:rsidP="00100079">
      <w:pPr>
        <w:pStyle w:val="Geenafstand"/>
        <w:jc w:val="both"/>
        <w:rPr>
          <w:rFonts w:asciiTheme="majorHAnsi" w:hAnsiTheme="majorHAnsi" w:cstheme="majorHAnsi"/>
        </w:rPr>
      </w:pPr>
      <w:r w:rsidRPr="002121C1">
        <w:rPr>
          <w:rFonts w:asciiTheme="majorHAnsi" w:hAnsiTheme="majorHAnsi" w:cstheme="majorHAnsi"/>
        </w:rPr>
        <w:t xml:space="preserve">In het kader van de bezinningsperiode moet elke vacant(e) (wordende) kerkgemeente aan de hogere kerkelijk organen </w:t>
      </w:r>
      <w:r w:rsidR="00190692">
        <w:rPr>
          <w:rFonts w:asciiTheme="majorHAnsi" w:hAnsiTheme="majorHAnsi" w:cstheme="majorHAnsi"/>
        </w:rPr>
        <w:t>(D</w:t>
      </w:r>
      <w:r w:rsidR="002A46F3">
        <w:rPr>
          <w:rFonts w:asciiTheme="majorHAnsi" w:hAnsiTheme="majorHAnsi" w:cstheme="majorHAnsi"/>
        </w:rPr>
        <w:t>istrictsbestuur, Synodale Raad)</w:t>
      </w:r>
      <w:r w:rsidR="00190692">
        <w:rPr>
          <w:rFonts w:asciiTheme="majorHAnsi" w:hAnsiTheme="majorHAnsi" w:cstheme="majorHAnsi"/>
        </w:rPr>
        <w:t xml:space="preserve"> </w:t>
      </w:r>
      <w:r w:rsidRPr="002121C1">
        <w:rPr>
          <w:rFonts w:asciiTheme="majorHAnsi" w:hAnsiTheme="majorHAnsi" w:cstheme="majorHAnsi"/>
        </w:rPr>
        <w:t xml:space="preserve">een gedetailleerd document met de materiële arbeidsvoorwaarden (de legger) sturen. </w:t>
      </w:r>
    </w:p>
    <w:p w14:paraId="04FFD6A9" w14:textId="77777777" w:rsidR="00AE2A1F" w:rsidRPr="002121C1" w:rsidRDefault="00100079" w:rsidP="00100079">
      <w:pPr>
        <w:pStyle w:val="Geenafstand"/>
        <w:jc w:val="both"/>
        <w:rPr>
          <w:rFonts w:asciiTheme="majorHAnsi" w:hAnsiTheme="majorHAnsi" w:cstheme="majorHAnsi"/>
        </w:rPr>
      </w:pPr>
      <w:r w:rsidRPr="002121C1">
        <w:rPr>
          <w:rFonts w:asciiTheme="majorHAnsi" w:hAnsiTheme="majorHAnsi" w:cstheme="majorHAnsi"/>
        </w:rPr>
        <w:t xml:space="preserve">Deze legger maakt deel uit van de informatie die een vacante kerkgemeente aan het districtsbestuur en de Synodale Raad overmaakt, voordat de Synodale Raad groen licht geeft voor het aanvatten van de beroepingsprocedure. </w:t>
      </w:r>
    </w:p>
    <w:p w14:paraId="3556270B" w14:textId="77777777" w:rsidR="00100079" w:rsidRPr="002121C1" w:rsidRDefault="00100079" w:rsidP="00100079">
      <w:pPr>
        <w:pStyle w:val="Geenafstand"/>
        <w:jc w:val="both"/>
        <w:rPr>
          <w:rFonts w:asciiTheme="majorHAnsi" w:hAnsiTheme="majorHAnsi" w:cstheme="majorHAnsi"/>
        </w:rPr>
      </w:pPr>
    </w:p>
    <w:p w14:paraId="137A9F4D" w14:textId="77777777" w:rsidR="00AE2A1F" w:rsidRPr="002121C1" w:rsidRDefault="00100079" w:rsidP="00100079">
      <w:pPr>
        <w:pStyle w:val="Geenafstand"/>
        <w:jc w:val="both"/>
        <w:rPr>
          <w:rFonts w:asciiTheme="majorHAnsi" w:hAnsiTheme="majorHAnsi" w:cstheme="majorHAnsi"/>
        </w:rPr>
      </w:pPr>
      <w:r w:rsidRPr="002121C1">
        <w:rPr>
          <w:rFonts w:asciiTheme="majorHAnsi" w:hAnsiTheme="majorHAnsi" w:cstheme="majorHAnsi"/>
        </w:rPr>
        <w:t xml:space="preserve">De legger waarin de rechten van de predikant(e) worden vastgelegd, dient ook expliciet te vermelden welke vergoedingen de predikant(e) aanvaardt of niet (of, anders gezegd, op welke vergoedingen de predikant(e) wel en op welke vergoedingen zij/hij geen aanspraak wenst te maken). </w:t>
      </w:r>
    </w:p>
    <w:p w14:paraId="28DA9B03" w14:textId="77777777" w:rsidR="00100079" w:rsidRPr="002121C1" w:rsidRDefault="00100079" w:rsidP="00100079">
      <w:pPr>
        <w:pStyle w:val="Geenafstand"/>
        <w:jc w:val="both"/>
        <w:rPr>
          <w:rFonts w:asciiTheme="majorHAnsi" w:hAnsiTheme="majorHAnsi" w:cstheme="majorHAnsi"/>
        </w:rPr>
      </w:pPr>
    </w:p>
    <w:p w14:paraId="005EE50C" w14:textId="77777777" w:rsidR="00AE2A1F" w:rsidRPr="002121C1" w:rsidRDefault="00100079" w:rsidP="00100079">
      <w:pPr>
        <w:pStyle w:val="Geenafstand"/>
        <w:jc w:val="both"/>
        <w:rPr>
          <w:rFonts w:asciiTheme="majorHAnsi" w:hAnsiTheme="majorHAnsi" w:cstheme="majorHAnsi"/>
        </w:rPr>
      </w:pPr>
      <w:r w:rsidRPr="002121C1">
        <w:rPr>
          <w:rFonts w:asciiTheme="majorHAnsi" w:hAnsiTheme="majorHAnsi" w:cstheme="majorHAnsi"/>
        </w:rPr>
        <w:t xml:space="preserve">Met onderlinge toestemming kan deze legger, het document met materiële arbeidsvoorwaarden, worden herzien als de situatie van de kerkgemeente verandert naar gelang de toestand van de financiën en haar evolutie. </w:t>
      </w:r>
    </w:p>
    <w:p w14:paraId="04F56FEC" w14:textId="77777777" w:rsidR="00100079" w:rsidRPr="002121C1" w:rsidRDefault="00100079" w:rsidP="00100079">
      <w:pPr>
        <w:pStyle w:val="Geenafstand"/>
        <w:jc w:val="both"/>
        <w:rPr>
          <w:rFonts w:asciiTheme="majorHAnsi" w:hAnsiTheme="majorHAnsi" w:cstheme="majorHAnsi"/>
        </w:rPr>
      </w:pPr>
    </w:p>
    <w:p w14:paraId="4AE67307" w14:textId="53931B37" w:rsidR="00AE2A1F" w:rsidRPr="002121C1" w:rsidRDefault="00100079" w:rsidP="00100079">
      <w:pPr>
        <w:pStyle w:val="Geenafstand"/>
        <w:jc w:val="both"/>
        <w:rPr>
          <w:rFonts w:asciiTheme="majorHAnsi" w:hAnsiTheme="majorHAnsi" w:cstheme="majorHAnsi"/>
        </w:rPr>
      </w:pPr>
      <w:r w:rsidRPr="002121C1">
        <w:rPr>
          <w:rFonts w:asciiTheme="majorHAnsi" w:hAnsiTheme="majorHAnsi" w:cstheme="majorHAnsi"/>
        </w:rPr>
        <w:t>Iedere wijziging van de in de legger vastgelegde afspraken moet onmiddellijk aan de hogere kerkelijk</w:t>
      </w:r>
      <w:r w:rsidR="002121C1" w:rsidRPr="002121C1">
        <w:rPr>
          <w:rFonts w:asciiTheme="majorHAnsi" w:hAnsiTheme="majorHAnsi" w:cstheme="majorHAnsi"/>
        </w:rPr>
        <w:t xml:space="preserve">e </w:t>
      </w:r>
      <w:r w:rsidRPr="002121C1">
        <w:rPr>
          <w:rFonts w:asciiTheme="majorHAnsi" w:hAnsiTheme="majorHAnsi" w:cstheme="majorHAnsi"/>
        </w:rPr>
        <w:t>organen (districtsbestuur en Synodale Raad) worden gemeld</w:t>
      </w:r>
      <w:r w:rsidR="00FD0FBD">
        <w:rPr>
          <w:rFonts w:asciiTheme="majorHAnsi" w:hAnsiTheme="majorHAnsi" w:cstheme="majorHAnsi"/>
        </w:rPr>
        <w:t xml:space="preserve"> en worden</w:t>
      </w:r>
      <w:r w:rsidRPr="002121C1">
        <w:rPr>
          <w:rFonts w:asciiTheme="majorHAnsi" w:hAnsiTheme="majorHAnsi" w:cstheme="majorHAnsi"/>
        </w:rPr>
        <w:t xml:space="preserve"> vergezeld van een aangepaste versie die ter goedkeuring wordt voorgelegd. </w:t>
      </w:r>
    </w:p>
    <w:p w14:paraId="56D362C9" w14:textId="5385B10F" w:rsidR="00100079" w:rsidRPr="002121C1" w:rsidRDefault="00100079" w:rsidP="00AE2A1F">
      <w:pPr>
        <w:pStyle w:val="Geenafstand"/>
        <w:jc w:val="right"/>
        <w:rPr>
          <w:rFonts w:asciiTheme="majorHAnsi" w:hAnsiTheme="majorHAnsi" w:cstheme="majorHAnsi"/>
        </w:rPr>
      </w:pPr>
      <w:r w:rsidRPr="002121C1">
        <w:rPr>
          <w:rFonts w:asciiTheme="majorHAnsi" w:hAnsiTheme="majorHAnsi" w:cstheme="majorHAnsi"/>
        </w:rPr>
        <w:t>(SV 2023)</w:t>
      </w:r>
    </w:p>
    <w:p w14:paraId="3E5FB78F" w14:textId="77777777" w:rsidR="00AE2A1F" w:rsidRPr="002121C1" w:rsidRDefault="00AE2A1F" w:rsidP="00AE2A1F">
      <w:pPr>
        <w:pStyle w:val="Geenafstand"/>
        <w:jc w:val="right"/>
        <w:rPr>
          <w:rFonts w:asciiTheme="majorHAnsi" w:hAnsiTheme="majorHAnsi" w:cstheme="majorHAnsi"/>
        </w:rPr>
      </w:pPr>
    </w:p>
    <w:p w14:paraId="1994BF82" w14:textId="77777777" w:rsidR="00AE2A1F" w:rsidRPr="00AE2A1F" w:rsidRDefault="00AE2A1F" w:rsidP="00AE2A1F">
      <w:pPr>
        <w:pStyle w:val="Geenafstand"/>
        <w:jc w:val="both"/>
        <w:rPr>
          <w:rFonts w:asciiTheme="majorHAnsi" w:hAnsiTheme="majorHAnsi" w:cstheme="majorHAnsi"/>
          <w:lang w:val="nl-NL"/>
        </w:rPr>
      </w:pPr>
      <w:r w:rsidRPr="00AE2A1F">
        <w:rPr>
          <w:rFonts w:asciiTheme="majorHAnsi" w:hAnsiTheme="majorHAnsi" w:cstheme="majorHAnsi"/>
          <w:lang w:val="nl-NL"/>
        </w:rPr>
        <w:t>De Synodevergadering van februari 2024 draagt de Synodale Raad op om een model van legger te vervaardigen en deze voor eind 2024 in de breedte van de kerk te verspreiden.</w:t>
      </w:r>
    </w:p>
    <w:p w14:paraId="1E0B41DA" w14:textId="1CFE14EC" w:rsidR="00AE2A1F" w:rsidRPr="002121C1" w:rsidRDefault="00AE2A1F" w:rsidP="00AE2A1F">
      <w:pPr>
        <w:pStyle w:val="Geenafstand"/>
        <w:jc w:val="right"/>
        <w:rPr>
          <w:rFonts w:asciiTheme="majorHAnsi" w:hAnsiTheme="majorHAnsi" w:cstheme="majorHAnsi"/>
        </w:rPr>
      </w:pPr>
      <w:r w:rsidRPr="002121C1">
        <w:rPr>
          <w:rFonts w:asciiTheme="majorHAnsi" w:hAnsiTheme="majorHAnsi" w:cstheme="majorHAnsi"/>
        </w:rPr>
        <w:t>(SV 2024)</w:t>
      </w:r>
    </w:p>
    <w:p w14:paraId="545DCDA3" w14:textId="77777777" w:rsidR="00AE2A1F" w:rsidRPr="00AE2A1F" w:rsidRDefault="00AE2A1F" w:rsidP="00AE2A1F">
      <w:pPr>
        <w:pStyle w:val="Geenafstand"/>
        <w:jc w:val="both"/>
        <w:rPr>
          <w:rFonts w:asciiTheme="majorHAnsi" w:hAnsiTheme="majorHAnsi" w:cstheme="majorHAnsi"/>
          <w:color w:val="0070C0"/>
          <w:lang w:val="nl-NL"/>
        </w:rPr>
      </w:pPr>
    </w:p>
    <w:p w14:paraId="71B82408" w14:textId="77777777" w:rsidR="00AE2A1F" w:rsidRPr="00D2794B" w:rsidRDefault="00AE2A1F" w:rsidP="00AE2A1F">
      <w:pPr>
        <w:pStyle w:val="Geenafstand"/>
        <w:jc w:val="right"/>
        <w:rPr>
          <w:rFonts w:asciiTheme="majorHAnsi" w:hAnsiTheme="majorHAnsi" w:cstheme="majorHAnsi"/>
          <w:color w:val="0070C0"/>
        </w:rPr>
      </w:pPr>
    </w:p>
    <w:p w14:paraId="06819FC0" w14:textId="77777777" w:rsidR="00100079" w:rsidRPr="00100079" w:rsidRDefault="00100079" w:rsidP="00100079">
      <w:pPr>
        <w:pStyle w:val="Geenafstand"/>
        <w:jc w:val="both"/>
        <w:rPr>
          <w:rFonts w:asciiTheme="majorHAnsi" w:hAnsiTheme="majorHAnsi" w:cstheme="majorHAnsi"/>
          <w:color w:val="0070C0"/>
        </w:rPr>
      </w:pPr>
    </w:p>
    <w:p w14:paraId="1366609E" w14:textId="6CAE4CC2" w:rsidR="00AE53DA" w:rsidRPr="00100079" w:rsidRDefault="004B7161" w:rsidP="00AE2A1F">
      <w:pPr>
        <w:pStyle w:val="Geenafstand"/>
        <w:jc w:val="center"/>
        <w:rPr>
          <w:rFonts w:asciiTheme="majorHAnsi" w:hAnsiTheme="majorHAnsi" w:cstheme="majorHAnsi"/>
          <w:b/>
          <w:bCs/>
        </w:rPr>
      </w:pPr>
      <w:r w:rsidRPr="00100079">
        <w:rPr>
          <w:rFonts w:asciiTheme="majorHAnsi" w:hAnsiTheme="majorHAnsi" w:cstheme="majorHAnsi"/>
          <w:b/>
          <w:bCs/>
        </w:rPr>
        <w:t xml:space="preserve">Legger predikantsplaats </w:t>
      </w:r>
      <w:r w:rsidR="00AE53DA" w:rsidRPr="00100079">
        <w:rPr>
          <w:rFonts w:asciiTheme="majorHAnsi" w:hAnsiTheme="majorHAnsi" w:cstheme="majorHAnsi"/>
          <w:b/>
          <w:bCs/>
        </w:rPr>
        <w:t>VPKB-</w:t>
      </w:r>
      <w:r w:rsidR="00C75C74" w:rsidRPr="00100079">
        <w:rPr>
          <w:rFonts w:asciiTheme="majorHAnsi" w:hAnsiTheme="majorHAnsi" w:cstheme="majorHAnsi"/>
          <w:b/>
          <w:bCs/>
        </w:rPr>
        <w:t>gemeente</w:t>
      </w:r>
      <w:r w:rsidR="00AE53DA" w:rsidRPr="00100079">
        <w:rPr>
          <w:rFonts w:asciiTheme="majorHAnsi" w:hAnsiTheme="majorHAnsi" w:cstheme="majorHAnsi"/>
          <w:b/>
          <w:bCs/>
        </w:rPr>
        <w:t xml:space="preserve"> te ……………………..</w:t>
      </w:r>
    </w:p>
    <w:p w14:paraId="512B1D6A" w14:textId="1E27BAF6" w:rsidR="00AE53DA" w:rsidRPr="00100079" w:rsidRDefault="00AE53DA" w:rsidP="00AE2A1F">
      <w:pPr>
        <w:pStyle w:val="Geenafstand"/>
        <w:jc w:val="center"/>
        <w:rPr>
          <w:rFonts w:asciiTheme="majorHAnsi" w:hAnsiTheme="majorHAnsi" w:cstheme="majorHAnsi"/>
          <w:b/>
          <w:bCs/>
        </w:rPr>
      </w:pPr>
      <w:r w:rsidRPr="00100079">
        <w:rPr>
          <w:rFonts w:asciiTheme="majorHAnsi" w:hAnsiTheme="majorHAnsi" w:cstheme="majorHAnsi"/>
          <w:b/>
          <w:bCs/>
        </w:rPr>
        <w:t>Datum: ……………………</w:t>
      </w:r>
    </w:p>
    <w:p w14:paraId="3A54F1C1" w14:textId="77777777" w:rsidR="00100079" w:rsidRDefault="00100079" w:rsidP="00AE53DA">
      <w:pPr>
        <w:pStyle w:val="Geenafstand"/>
        <w:jc w:val="both"/>
        <w:rPr>
          <w:rFonts w:asciiTheme="majorHAnsi" w:hAnsiTheme="majorHAnsi" w:cstheme="majorHAnsi"/>
        </w:rPr>
      </w:pPr>
    </w:p>
    <w:p w14:paraId="4333667B" w14:textId="6729B28C" w:rsidR="00C75C74" w:rsidRDefault="004B7161" w:rsidP="00581593">
      <w:pPr>
        <w:pStyle w:val="Geenafstand"/>
        <w:numPr>
          <w:ilvl w:val="0"/>
          <w:numId w:val="4"/>
        </w:numPr>
        <w:jc w:val="both"/>
        <w:rPr>
          <w:rFonts w:asciiTheme="majorHAnsi" w:hAnsiTheme="majorHAnsi" w:cstheme="majorHAnsi"/>
        </w:rPr>
      </w:pPr>
      <w:r w:rsidRPr="00AE53DA">
        <w:rPr>
          <w:rFonts w:asciiTheme="majorHAnsi" w:hAnsiTheme="majorHAnsi" w:cstheme="majorHAnsi"/>
        </w:rPr>
        <w:t xml:space="preserve">De </w:t>
      </w:r>
      <w:r w:rsidR="00AE2A1F">
        <w:rPr>
          <w:rFonts w:asciiTheme="majorHAnsi" w:hAnsiTheme="majorHAnsi" w:cstheme="majorHAnsi"/>
        </w:rPr>
        <w:t>predikant(e)</w:t>
      </w:r>
      <w:r w:rsidRPr="00AE53DA">
        <w:rPr>
          <w:rFonts w:asciiTheme="majorHAnsi" w:hAnsiTheme="majorHAnsi" w:cstheme="majorHAnsi"/>
        </w:rPr>
        <w:t xml:space="preserve"> krijgt een officiële wedde van de overheid </w:t>
      </w:r>
      <w:r w:rsidR="00EC01C3" w:rsidRPr="00AE53DA">
        <w:rPr>
          <w:rFonts w:asciiTheme="majorHAnsi" w:hAnsiTheme="majorHAnsi" w:cstheme="majorHAnsi"/>
        </w:rPr>
        <w:t>FOD-justitie</w:t>
      </w:r>
      <w:r w:rsidR="009A7E31" w:rsidRPr="00AE53DA">
        <w:rPr>
          <w:rFonts w:asciiTheme="majorHAnsi" w:hAnsiTheme="majorHAnsi" w:cstheme="majorHAnsi"/>
        </w:rPr>
        <w:t xml:space="preserve"> op het niveau van </w:t>
      </w:r>
      <w:r w:rsidR="00C75C74">
        <w:rPr>
          <w:rFonts w:asciiTheme="majorHAnsi" w:hAnsiTheme="majorHAnsi" w:cstheme="majorHAnsi"/>
        </w:rPr>
        <w:t>predikant/</w:t>
      </w:r>
      <w:r w:rsidRPr="00AE53DA">
        <w:rPr>
          <w:rFonts w:asciiTheme="majorHAnsi" w:hAnsiTheme="majorHAnsi" w:cstheme="majorHAnsi"/>
        </w:rPr>
        <w:t>eerste predikant</w:t>
      </w:r>
      <w:r w:rsidR="00C75C74">
        <w:rPr>
          <w:rFonts w:asciiTheme="majorHAnsi" w:hAnsiTheme="majorHAnsi" w:cstheme="majorHAnsi"/>
        </w:rPr>
        <w:t>*</w:t>
      </w:r>
      <w:r w:rsidRPr="00AE53DA">
        <w:rPr>
          <w:rFonts w:asciiTheme="majorHAnsi" w:hAnsiTheme="majorHAnsi" w:cstheme="majorHAnsi"/>
        </w:rPr>
        <w:t xml:space="preserve">. </w:t>
      </w:r>
    </w:p>
    <w:p w14:paraId="69DCE417" w14:textId="77777777" w:rsidR="00C75C74" w:rsidRDefault="00AE53DA" w:rsidP="00C75C74">
      <w:pPr>
        <w:pStyle w:val="Geenafstand"/>
        <w:ind w:left="720"/>
        <w:jc w:val="both"/>
        <w:rPr>
          <w:rFonts w:asciiTheme="majorHAnsi" w:hAnsiTheme="majorHAnsi" w:cstheme="majorHAnsi"/>
        </w:rPr>
      </w:pPr>
      <w:r>
        <w:rPr>
          <w:rFonts w:asciiTheme="majorHAnsi" w:hAnsiTheme="majorHAnsi" w:cstheme="majorHAnsi"/>
        </w:rPr>
        <w:t>O</w:t>
      </w:r>
      <w:r w:rsidR="009A7E31" w:rsidRPr="00AE53DA">
        <w:rPr>
          <w:rFonts w:asciiTheme="majorHAnsi" w:hAnsiTheme="majorHAnsi" w:cstheme="majorHAnsi"/>
        </w:rPr>
        <w:t xml:space="preserve">p </w:t>
      </w:r>
      <w:r w:rsidR="00F11A89" w:rsidRPr="00F11A89">
        <w:rPr>
          <w:rFonts w:asciiTheme="majorHAnsi" w:hAnsiTheme="majorHAnsi" w:cstheme="majorHAnsi"/>
          <w:highlight w:val="yellow"/>
        </w:rPr>
        <w:t>xx</w:t>
      </w:r>
      <w:r w:rsidR="009A7E31" w:rsidRPr="00F11A89">
        <w:rPr>
          <w:rFonts w:asciiTheme="majorHAnsi" w:hAnsiTheme="majorHAnsi" w:cstheme="majorHAnsi"/>
          <w:highlight w:val="yellow"/>
        </w:rPr>
        <w:t>.</w:t>
      </w:r>
      <w:r w:rsidR="00F11A89" w:rsidRPr="00F11A89">
        <w:rPr>
          <w:rFonts w:asciiTheme="majorHAnsi" w:hAnsiTheme="majorHAnsi" w:cstheme="majorHAnsi"/>
          <w:highlight w:val="yellow"/>
        </w:rPr>
        <w:t>xx</w:t>
      </w:r>
      <w:r w:rsidR="009A7E31" w:rsidRPr="00F11A89">
        <w:rPr>
          <w:rFonts w:asciiTheme="majorHAnsi" w:hAnsiTheme="majorHAnsi" w:cstheme="majorHAnsi"/>
          <w:highlight w:val="yellow"/>
        </w:rPr>
        <w:t>.202</w:t>
      </w:r>
      <w:r w:rsidR="00F11A89" w:rsidRPr="00F11A89">
        <w:rPr>
          <w:rFonts w:asciiTheme="majorHAnsi" w:hAnsiTheme="majorHAnsi" w:cstheme="majorHAnsi"/>
          <w:highlight w:val="yellow"/>
        </w:rPr>
        <w:t>x</w:t>
      </w:r>
      <w:r>
        <w:rPr>
          <w:rFonts w:asciiTheme="majorHAnsi" w:hAnsiTheme="majorHAnsi" w:cstheme="majorHAnsi"/>
        </w:rPr>
        <w:t xml:space="preserve"> bedraagt he</w:t>
      </w:r>
      <w:r w:rsidRPr="00AE53DA">
        <w:rPr>
          <w:rFonts w:asciiTheme="majorHAnsi" w:hAnsiTheme="majorHAnsi" w:cstheme="majorHAnsi"/>
        </w:rPr>
        <w:t xml:space="preserve">t brutoloon </w:t>
      </w:r>
      <w:r w:rsidR="00C75C74" w:rsidRPr="00AE53DA">
        <w:rPr>
          <w:rFonts w:asciiTheme="majorHAnsi" w:hAnsiTheme="majorHAnsi" w:cstheme="majorHAnsi"/>
        </w:rPr>
        <w:t xml:space="preserve">op het niveau van </w:t>
      </w:r>
      <w:r w:rsidR="00C75C74">
        <w:rPr>
          <w:rFonts w:asciiTheme="majorHAnsi" w:hAnsiTheme="majorHAnsi" w:cstheme="majorHAnsi"/>
        </w:rPr>
        <w:t>predikant/</w:t>
      </w:r>
      <w:r w:rsidR="00C75C74" w:rsidRPr="00AE53DA">
        <w:rPr>
          <w:rFonts w:asciiTheme="majorHAnsi" w:hAnsiTheme="majorHAnsi" w:cstheme="majorHAnsi"/>
        </w:rPr>
        <w:t>eerste predikan</w:t>
      </w:r>
      <w:r w:rsidR="00C75C74">
        <w:rPr>
          <w:rFonts w:asciiTheme="majorHAnsi" w:hAnsiTheme="majorHAnsi" w:cstheme="majorHAnsi"/>
        </w:rPr>
        <w:t>t*</w:t>
      </w:r>
      <w:r w:rsidR="00C75C74">
        <w:rPr>
          <w:rFonts w:asciiTheme="majorHAnsi" w:hAnsiTheme="majorHAnsi" w:cstheme="majorHAnsi"/>
          <w:highlight w:val="yellow"/>
        </w:rPr>
        <w:t xml:space="preserve"> </w:t>
      </w:r>
      <w:r w:rsidR="00F11A89">
        <w:rPr>
          <w:rFonts w:asciiTheme="majorHAnsi" w:hAnsiTheme="majorHAnsi" w:cstheme="majorHAnsi"/>
          <w:highlight w:val="yellow"/>
        </w:rPr>
        <w:t>xxxx,xx</w:t>
      </w:r>
      <w:r w:rsidR="004B7161" w:rsidRPr="00AE53DA">
        <w:rPr>
          <w:rFonts w:asciiTheme="majorHAnsi" w:hAnsiTheme="majorHAnsi" w:cstheme="majorHAnsi"/>
          <w:highlight w:val="yellow"/>
        </w:rPr>
        <w:t xml:space="preserve"> euro</w:t>
      </w:r>
      <w:r w:rsidR="004B7161" w:rsidRPr="00AE53DA">
        <w:rPr>
          <w:rFonts w:asciiTheme="majorHAnsi" w:hAnsiTheme="majorHAnsi" w:cstheme="majorHAnsi"/>
        </w:rPr>
        <w:t xml:space="preserve">. </w:t>
      </w:r>
    </w:p>
    <w:p w14:paraId="3BF74A51" w14:textId="25EF56AD" w:rsidR="00AE53DA" w:rsidRDefault="004B7161" w:rsidP="00C75C74">
      <w:pPr>
        <w:pStyle w:val="Geenafstand"/>
        <w:ind w:left="720"/>
        <w:jc w:val="both"/>
        <w:rPr>
          <w:rFonts w:asciiTheme="majorHAnsi" w:hAnsiTheme="majorHAnsi" w:cstheme="majorHAnsi"/>
        </w:rPr>
      </w:pPr>
      <w:r w:rsidRPr="00AE53DA">
        <w:rPr>
          <w:rFonts w:asciiTheme="majorHAnsi" w:hAnsiTheme="majorHAnsi" w:cstheme="majorHAnsi"/>
        </w:rPr>
        <w:t xml:space="preserve">Hiervan wordt een voorheffing afgehouden, die afhangt van de gezinssamenstelling. </w:t>
      </w:r>
    </w:p>
    <w:p w14:paraId="30E391DF" w14:textId="77777777" w:rsidR="00AE53DA" w:rsidRDefault="004B7161" w:rsidP="00367F4C">
      <w:pPr>
        <w:pStyle w:val="Geenafstand"/>
        <w:numPr>
          <w:ilvl w:val="0"/>
          <w:numId w:val="4"/>
        </w:numPr>
        <w:jc w:val="both"/>
        <w:rPr>
          <w:rFonts w:asciiTheme="majorHAnsi" w:hAnsiTheme="majorHAnsi" w:cstheme="majorHAnsi"/>
        </w:rPr>
      </w:pPr>
      <w:r w:rsidRPr="00AE53DA">
        <w:rPr>
          <w:rFonts w:asciiTheme="majorHAnsi" w:hAnsiTheme="majorHAnsi" w:cstheme="majorHAnsi"/>
        </w:rPr>
        <w:t>Indien van toepassing voorziet de Belgische Staat in een</w:t>
      </w:r>
      <w:r w:rsidR="009A7E31" w:rsidRPr="00AE53DA">
        <w:rPr>
          <w:rFonts w:asciiTheme="majorHAnsi" w:hAnsiTheme="majorHAnsi" w:cstheme="majorHAnsi"/>
        </w:rPr>
        <w:t xml:space="preserve"> k</w:t>
      </w:r>
      <w:r w:rsidRPr="00AE53DA">
        <w:rPr>
          <w:rFonts w:asciiTheme="majorHAnsi" w:hAnsiTheme="majorHAnsi" w:cstheme="majorHAnsi"/>
        </w:rPr>
        <w:t>inderbijslag.</w:t>
      </w:r>
    </w:p>
    <w:p w14:paraId="32FF6B42" w14:textId="4B6E24AC" w:rsidR="00AE53DA" w:rsidRDefault="007763F5" w:rsidP="000A6850">
      <w:pPr>
        <w:pStyle w:val="Geenafstand"/>
        <w:numPr>
          <w:ilvl w:val="0"/>
          <w:numId w:val="4"/>
        </w:numPr>
        <w:jc w:val="both"/>
        <w:rPr>
          <w:rFonts w:asciiTheme="majorHAnsi" w:hAnsiTheme="majorHAnsi" w:cstheme="majorHAnsi"/>
        </w:rPr>
      </w:pPr>
      <w:r w:rsidRPr="00AE53DA">
        <w:rPr>
          <w:rFonts w:asciiTheme="majorHAnsi" w:hAnsiTheme="majorHAnsi" w:cstheme="majorHAnsi"/>
        </w:rPr>
        <w:t>Boven op</w:t>
      </w:r>
      <w:r w:rsidR="004B7161" w:rsidRPr="00AE53DA">
        <w:rPr>
          <w:rFonts w:asciiTheme="majorHAnsi" w:hAnsiTheme="majorHAnsi" w:cstheme="majorHAnsi"/>
        </w:rPr>
        <w:t xml:space="preserve"> </w:t>
      </w:r>
      <w:r w:rsidR="009A7E31" w:rsidRPr="00AE53DA">
        <w:rPr>
          <w:rFonts w:asciiTheme="majorHAnsi" w:hAnsiTheme="majorHAnsi" w:cstheme="majorHAnsi"/>
        </w:rPr>
        <w:t>he</w:t>
      </w:r>
      <w:r w:rsidR="004B7161" w:rsidRPr="00AE53DA">
        <w:rPr>
          <w:rFonts w:asciiTheme="majorHAnsi" w:hAnsiTheme="majorHAnsi" w:cstheme="majorHAnsi"/>
        </w:rPr>
        <w:t xml:space="preserve">t basisloon, is de plaatselijke gemeente verantwoordelijk voor het verzekeren van de vijf vijfjaarlijkse </w:t>
      </w:r>
      <w:r w:rsidR="0013659E">
        <w:rPr>
          <w:rFonts w:asciiTheme="majorHAnsi" w:hAnsiTheme="majorHAnsi" w:cstheme="majorHAnsi"/>
        </w:rPr>
        <w:t>verhogingen</w:t>
      </w:r>
      <w:r w:rsidR="004B7161" w:rsidRPr="00AE53DA">
        <w:rPr>
          <w:rFonts w:asciiTheme="majorHAnsi" w:hAnsiTheme="majorHAnsi" w:cstheme="majorHAnsi"/>
        </w:rPr>
        <w:t xml:space="preserve"> van 4% </w:t>
      </w:r>
      <w:r w:rsidR="009A7E31" w:rsidRPr="00AE53DA">
        <w:rPr>
          <w:rFonts w:asciiTheme="majorHAnsi" w:hAnsiTheme="majorHAnsi" w:cstheme="majorHAnsi"/>
        </w:rPr>
        <w:t xml:space="preserve">anciënniteitstoeslag </w:t>
      </w:r>
      <w:r w:rsidR="004B7161" w:rsidRPr="00AE53DA">
        <w:rPr>
          <w:rFonts w:asciiTheme="majorHAnsi" w:hAnsiTheme="majorHAnsi" w:cstheme="majorHAnsi"/>
        </w:rPr>
        <w:t xml:space="preserve">voor de in functie zijnde </w:t>
      </w:r>
      <w:r w:rsidR="00AE2A1F">
        <w:rPr>
          <w:rFonts w:asciiTheme="majorHAnsi" w:hAnsiTheme="majorHAnsi" w:cstheme="majorHAnsi"/>
        </w:rPr>
        <w:t>predikant(e)</w:t>
      </w:r>
      <w:r w:rsidR="004B7161" w:rsidRPr="00AE53DA">
        <w:rPr>
          <w:rFonts w:asciiTheme="majorHAnsi" w:hAnsiTheme="majorHAnsi" w:cstheme="majorHAnsi"/>
        </w:rPr>
        <w:t xml:space="preserve"> in haar midden.</w:t>
      </w:r>
      <w:r w:rsidR="0013659E">
        <w:rPr>
          <w:rFonts w:asciiTheme="majorHAnsi" w:hAnsiTheme="majorHAnsi" w:cstheme="majorHAnsi"/>
        </w:rPr>
        <w:t xml:space="preserve"> NB. De </w:t>
      </w:r>
      <w:r w:rsidR="00AE2A1F">
        <w:rPr>
          <w:rFonts w:asciiTheme="majorHAnsi" w:hAnsiTheme="majorHAnsi" w:cstheme="majorHAnsi"/>
        </w:rPr>
        <w:t>predikant(e)</w:t>
      </w:r>
      <w:r w:rsidR="0013659E">
        <w:rPr>
          <w:rFonts w:asciiTheme="majorHAnsi" w:hAnsiTheme="majorHAnsi" w:cstheme="majorHAnsi"/>
        </w:rPr>
        <w:t xml:space="preserve"> kan echter besluiten om af te zien van het recht op de </w:t>
      </w:r>
      <w:r w:rsidR="0013659E" w:rsidRPr="00AE53DA">
        <w:rPr>
          <w:rFonts w:asciiTheme="majorHAnsi" w:hAnsiTheme="majorHAnsi" w:cstheme="majorHAnsi"/>
        </w:rPr>
        <w:t>vijfjaarlijkse opslagen</w:t>
      </w:r>
      <w:r w:rsidR="0013659E">
        <w:rPr>
          <w:rFonts w:asciiTheme="majorHAnsi" w:hAnsiTheme="majorHAnsi" w:cstheme="majorHAnsi"/>
        </w:rPr>
        <w:t>.</w:t>
      </w:r>
    </w:p>
    <w:p w14:paraId="58A4799E" w14:textId="77777777" w:rsidR="00AE53DA" w:rsidRDefault="004B7161" w:rsidP="00136C76">
      <w:pPr>
        <w:pStyle w:val="Geenafstand"/>
        <w:numPr>
          <w:ilvl w:val="0"/>
          <w:numId w:val="4"/>
        </w:numPr>
        <w:jc w:val="both"/>
        <w:rPr>
          <w:rFonts w:asciiTheme="majorHAnsi" w:hAnsiTheme="majorHAnsi" w:cstheme="majorHAnsi"/>
        </w:rPr>
      </w:pPr>
      <w:r w:rsidRPr="00AE53DA">
        <w:rPr>
          <w:rFonts w:asciiTheme="majorHAnsi" w:hAnsiTheme="majorHAnsi" w:cstheme="majorHAnsi"/>
        </w:rPr>
        <w:t>Het wettelijk pensioen is van toepassing.</w:t>
      </w:r>
    </w:p>
    <w:p w14:paraId="0C759F99" w14:textId="353B0557" w:rsidR="00AE53DA" w:rsidRPr="00783704" w:rsidRDefault="004B7161" w:rsidP="00B62868">
      <w:pPr>
        <w:pStyle w:val="Geenafstand"/>
        <w:numPr>
          <w:ilvl w:val="0"/>
          <w:numId w:val="4"/>
        </w:numPr>
        <w:jc w:val="both"/>
        <w:rPr>
          <w:rFonts w:asciiTheme="majorHAnsi" w:hAnsiTheme="majorHAnsi" w:cstheme="majorHAnsi"/>
        </w:rPr>
      </w:pPr>
      <w:r w:rsidRPr="00783704">
        <w:rPr>
          <w:rFonts w:asciiTheme="majorHAnsi" w:hAnsiTheme="majorHAnsi" w:cstheme="majorHAnsi"/>
        </w:rPr>
        <w:t xml:space="preserve">Indien </w:t>
      </w:r>
      <w:r w:rsidR="00783704" w:rsidRPr="00783704">
        <w:rPr>
          <w:rFonts w:asciiTheme="majorHAnsi" w:hAnsiTheme="majorHAnsi" w:cstheme="majorHAnsi"/>
          <w:lang w:val="nl-NL"/>
        </w:rPr>
        <w:t xml:space="preserve">er lesuren protestants-evangelische godsdienst </w:t>
      </w:r>
      <w:r w:rsidRPr="00783704">
        <w:rPr>
          <w:rFonts w:asciiTheme="majorHAnsi" w:hAnsiTheme="majorHAnsi" w:cstheme="majorHAnsi"/>
        </w:rPr>
        <w:t xml:space="preserve">beschikbaar zijn, heeft de </w:t>
      </w:r>
      <w:r w:rsidR="00AE2A1F" w:rsidRPr="00783704">
        <w:rPr>
          <w:rFonts w:asciiTheme="majorHAnsi" w:hAnsiTheme="majorHAnsi" w:cstheme="majorHAnsi"/>
        </w:rPr>
        <w:t>predikant(e)</w:t>
      </w:r>
      <w:r w:rsidRPr="00783704">
        <w:rPr>
          <w:rFonts w:asciiTheme="majorHAnsi" w:hAnsiTheme="majorHAnsi" w:cstheme="majorHAnsi"/>
        </w:rPr>
        <w:t xml:space="preserve"> de mogelijkheid om</w:t>
      </w:r>
      <w:r w:rsidR="00AE53DA" w:rsidRPr="00783704">
        <w:rPr>
          <w:rFonts w:asciiTheme="majorHAnsi" w:hAnsiTheme="majorHAnsi" w:cstheme="majorHAnsi"/>
        </w:rPr>
        <w:t>,</w:t>
      </w:r>
      <w:r w:rsidRPr="00783704">
        <w:rPr>
          <w:rFonts w:asciiTheme="majorHAnsi" w:hAnsiTheme="majorHAnsi" w:cstheme="majorHAnsi"/>
        </w:rPr>
        <w:t xml:space="preserve"> </w:t>
      </w:r>
      <w:r w:rsidR="00AE53DA" w:rsidRPr="00783704">
        <w:rPr>
          <w:rFonts w:asciiTheme="majorHAnsi" w:hAnsiTheme="majorHAnsi" w:cstheme="majorHAnsi"/>
        </w:rPr>
        <w:t>na overleg met de kerkenraad, een opdracht als leerkracht</w:t>
      </w:r>
      <w:r w:rsidRPr="00783704">
        <w:rPr>
          <w:rFonts w:asciiTheme="majorHAnsi" w:hAnsiTheme="majorHAnsi" w:cstheme="majorHAnsi"/>
        </w:rPr>
        <w:t xml:space="preserve"> Protestants</w:t>
      </w:r>
      <w:r w:rsidR="00AE53DA" w:rsidRPr="00783704">
        <w:rPr>
          <w:rFonts w:asciiTheme="majorHAnsi" w:hAnsiTheme="majorHAnsi" w:cstheme="majorHAnsi"/>
        </w:rPr>
        <w:t>-</w:t>
      </w:r>
      <w:r w:rsidRPr="00783704">
        <w:rPr>
          <w:rFonts w:asciiTheme="majorHAnsi" w:hAnsiTheme="majorHAnsi" w:cstheme="majorHAnsi"/>
        </w:rPr>
        <w:t xml:space="preserve">Evangelische Godsdienst te </w:t>
      </w:r>
      <w:r w:rsidR="00AE53DA" w:rsidRPr="00783704">
        <w:rPr>
          <w:rFonts w:asciiTheme="majorHAnsi" w:hAnsiTheme="majorHAnsi" w:cstheme="majorHAnsi"/>
        </w:rPr>
        <w:t>aanvaarden, beperkt tot maximaal 6 lesuren/week.</w:t>
      </w:r>
    </w:p>
    <w:p w14:paraId="73C869F5" w14:textId="4BAE17E9" w:rsidR="00C75C74" w:rsidRPr="0013659E" w:rsidRDefault="00C75C74" w:rsidP="00C75C74">
      <w:pPr>
        <w:pStyle w:val="Geenafstand"/>
        <w:ind w:left="720"/>
        <w:jc w:val="both"/>
        <w:rPr>
          <w:rFonts w:asciiTheme="majorHAnsi" w:hAnsiTheme="majorHAnsi" w:cstheme="majorHAnsi"/>
        </w:rPr>
      </w:pPr>
      <w:r w:rsidRPr="0013659E">
        <w:rPr>
          <w:rFonts w:asciiTheme="majorHAnsi" w:hAnsiTheme="majorHAnsi" w:cstheme="majorHAnsi"/>
        </w:rPr>
        <w:t>NB. Een combinatie met een opdracht als gevangenisaalmoezenier is niet toegelaten.</w:t>
      </w:r>
    </w:p>
    <w:p w14:paraId="5019163A" w14:textId="7AE040F1" w:rsidR="00AE53DA" w:rsidRPr="00F20644" w:rsidRDefault="00EC5EBE" w:rsidP="00872ACC">
      <w:pPr>
        <w:pStyle w:val="Geenafstand"/>
        <w:numPr>
          <w:ilvl w:val="0"/>
          <w:numId w:val="4"/>
        </w:numPr>
        <w:jc w:val="both"/>
        <w:rPr>
          <w:rFonts w:asciiTheme="majorHAnsi" w:hAnsiTheme="majorHAnsi" w:cstheme="majorHAnsi"/>
        </w:rPr>
      </w:pPr>
      <w:r w:rsidRPr="0013659E">
        <w:rPr>
          <w:rFonts w:asciiTheme="majorHAnsi" w:hAnsiTheme="majorHAnsi" w:cstheme="majorHAnsi"/>
        </w:rPr>
        <w:t xml:space="preserve">Indien de mogelijkheid zich voordoet, kan de </w:t>
      </w:r>
      <w:r w:rsidR="00AE2A1F">
        <w:rPr>
          <w:rFonts w:asciiTheme="majorHAnsi" w:hAnsiTheme="majorHAnsi" w:cstheme="majorHAnsi"/>
        </w:rPr>
        <w:t>predikant(e)</w:t>
      </w:r>
      <w:r w:rsidRPr="0013659E">
        <w:rPr>
          <w:rFonts w:asciiTheme="majorHAnsi" w:hAnsiTheme="majorHAnsi" w:cstheme="majorHAnsi"/>
        </w:rPr>
        <w:t xml:space="preserve"> ook deeltijds tewerkgesteld worden als gevangenisaalmoezenier</w:t>
      </w:r>
      <w:r w:rsidR="00EC01C3" w:rsidRPr="0013659E">
        <w:rPr>
          <w:rFonts w:asciiTheme="majorHAnsi" w:hAnsiTheme="majorHAnsi" w:cstheme="majorHAnsi"/>
        </w:rPr>
        <w:t>,</w:t>
      </w:r>
      <w:r w:rsidRPr="0013659E">
        <w:rPr>
          <w:rFonts w:asciiTheme="majorHAnsi" w:hAnsiTheme="majorHAnsi" w:cstheme="majorHAnsi"/>
        </w:rPr>
        <w:t xml:space="preserve"> na overleg met de kerkenraad</w:t>
      </w:r>
      <w:r w:rsidR="00C75C74" w:rsidRPr="0013659E">
        <w:rPr>
          <w:rFonts w:asciiTheme="majorHAnsi" w:hAnsiTheme="majorHAnsi" w:cstheme="majorHAnsi"/>
        </w:rPr>
        <w:t xml:space="preserve">, beperkt tot maximaal 1 dag/week. </w:t>
      </w:r>
      <w:r w:rsidR="00C75C74" w:rsidRPr="0013659E">
        <w:rPr>
          <w:rFonts w:asciiTheme="majorHAnsi" w:hAnsiTheme="majorHAnsi" w:cstheme="majorHAnsi"/>
        </w:rPr>
        <w:lastRenderedPageBreak/>
        <w:t xml:space="preserve">NB. Een combinatie met een opdracht als leerkracht Protestants-Evangelische Godsdienst is </w:t>
      </w:r>
      <w:r w:rsidR="00C75C74" w:rsidRPr="00F20644">
        <w:rPr>
          <w:rFonts w:asciiTheme="majorHAnsi" w:hAnsiTheme="majorHAnsi" w:cstheme="majorHAnsi"/>
        </w:rPr>
        <w:t>niet toegelaten.</w:t>
      </w:r>
    </w:p>
    <w:p w14:paraId="1A51B25D" w14:textId="0F064DD9" w:rsidR="00AE53DA" w:rsidRPr="006E2365" w:rsidRDefault="004B7161" w:rsidP="00472B84">
      <w:pPr>
        <w:pStyle w:val="Geenafstand"/>
        <w:numPr>
          <w:ilvl w:val="0"/>
          <w:numId w:val="4"/>
        </w:numPr>
        <w:jc w:val="both"/>
        <w:rPr>
          <w:rFonts w:asciiTheme="majorHAnsi" w:hAnsiTheme="majorHAnsi" w:cstheme="majorHAnsi"/>
        </w:rPr>
      </w:pPr>
      <w:r w:rsidRPr="00F20644">
        <w:rPr>
          <w:rFonts w:asciiTheme="majorHAnsi" w:hAnsiTheme="majorHAnsi" w:cstheme="majorHAnsi"/>
        </w:rPr>
        <w:t xml:space="preserve">De </w:t>
      </w:r>
      <w:r w:rsidR="00AE2A1F" w:rsidRPr="00F20644">
        <w:rPr>
          <w:rFonts w:asciiTheme="majorHAnsi" w:hAnsiTheme="majorHAnsi" w:cstheme="majorHAnsi"/>
        </w:rPr>
        <w:t>predikant(e)</w:t>
      </w:r>
      <w:r w:rsidRPr="00F20644">
        <w:rPr>
          <w:rFonts w:asciiTheme="majorHAnsi" w:hAnsiTheme="majorHAnsi" w:cstheme="majorHAnsi"/>
        </w:rPr>
        <w:t xml:space="preserve"> dient de werkweek flexibel in te vullen, waarbij er een optimale </w:t>
      </w:r>
      <w:r w:rsidRPr="006E2365">
        <w:rPr>
          <w:rFonts w:asciiTheme="majorHAnsi" w:hAnsiTheme="majorHAnsi" w:cstheme="majorHAnsi"/>
        </w:rPr>
        <w:t xml:space="preserve">bereikbaarheid en beschikbaarheid moet zijn. </w:t>
      </w:r>
    </w:p>
    <w:p w14:paraId="2BC05CDC" w14:textId="5374C204" w:rsidR="00AE53DA" w:rsidRPr="006E2365" w:rsidRDefault="004B7161" w:rsidP="00394335">
      <w:pPr>
        <w:pStyle w:val="Geenafstand"/>
        <w:numPr>
          <w:ilvl w:val="0"/>
          <w:numId w:val="4"/>
        </w:numPr>
        <w:jc w:val="both"/>
        <w:rPr>
          <w:rFonts w:asciiTheme="majorHAnsi" w:hAnsiTheme="majorHAnsi" w:cstheme="majorHAnsi"/>
        </w:rPr>
      </w:pPr>
      <w:r w:rsidRPr="006E2365">
        <w:rPr>
          <w:rFonts w:asciiTheme="majorHAnsi" w:hAnsiTheme="majorHAnsi" w:cstheme="majorHAnsi"/>
        </w:rPr>
        <w:t xml:space="preserve">De </w:t>
      </w:r>
      <w:r w:rsidR="00AE2A1F" w:rsidRPr="006E2365">
        <w:rPr>
          <w:rFonts w:asciiTheme="majorHAnsi" w:hAnsiTheme="majorHAnsi" w:cstheme="majorHAnsi"/>
        </w:rPr>
        <w:t>predikant(e)</w:t>
      </w:r>
      <w:r w:rsidRPr="006E2365">
        <w:rPr>
          <w:rFonts w:asciiTheme="majorHAnsi" w:hAnsiTheme="majorHAnsi" w:cstheme="majorHAnsi"/>
        </w:rPr>
        <w:t xml:space="preserve"> heeft recht op een jaarlijks verlof van 31 kalenderdagen, en </w:t>
      </w:r>
      <w:r w:rsidR="0060509C" w:rsidRPr="006E2365">
        <w:rPr>
          <w:rFonts w:asciiTheme="majorHAnsi" w:hAnsiTheme="majorHAnsi" w:cstheme="majorHAnsi"/>
        </w:rPr>
        <w:t xml:space="preserve">minimaal </w:t>
      </w:r>
      <w:r w:rsidR="0013659E" w:rsidRPr="006E2365">
        <w:rPr>
          <w:rFonts w:asciiTheme="majorHAnsi" w:hAnsiTheme="majorHAnsi" w:cstheme="majorHAnsi"/>
        </w:rPr>
        <w:t>1</w:t>
      </w:r>
      <w:r w:rsidRPr="006E2365">
        <w:rPr>
          <w:rFonts w:asciiTheme="majorHAnsi" w:hAnsiTheme="majorHAnsi" w:cstheme="majorHAnsi"/>
        </w:rPr>
        <w:t xml:space="preserve"> vrij</w:t>
      </w:r>
      <w:r w:rsidR="0060509C" w:rsidRPr="006E2365">
        <w:rPr>
          <w:rFonts w:asciiTheme="majorHAnsi" w:hAnsiTheme="majorHAnsi" w:cstheme="majorHAnsi"/>
        </w:rPr>
        <w:t xml:space="preserve"> weekend</w:t>
      </w:r>
      <w:r w:rsidRPr="006E2365">
        <w:rPr>
          <w:rFonts w:asciiTheme="majorHAnsi" w:hAnsiTheme="majorHAnsi" w:cstheme="majorHAnsi"/>
        </w:rPr>
        <w:t xml:space="preserve"> per </w:t>
      </w:r>
      <w:r w:rsidR="0060509C" w:rsidRPr="006E2365">
        <w:rPr>
          <w:rFonts w:asciiTheme="majorHAnsi" w:hAnsiTheme="majorHAnsi" w:cstheme="majorHAnsi"/>
        </w:rPr>
        <w:t>trimester</w:t>
      </w:r>
      <w:r w:rsidR="006E2365" w:rsidRPr="006E2365">
        <w:rPr>
          <w:rFonts w:asciiTheme="majorHAnsi" w:hAnsiTheme="majorHAnsi" w:cstheme="majorHAnsi"/>
        </w:rPr>
        <w:t>.</w:t>
      </w:r>
      <w:r w:rsidRPr="006E2365">
        <w:rPr>
          <w:rFonts w:asciiTheme="majorHAnsi" w:hAnsiTheme="majorHAnsi" w:cstheme="majorHAnsi"/>
        </w:rPr>
        <w:t xml:space="preserve"> </w:t>
      </w:r>
    </w:p>
    <w:p w14:paraId="003C35CA" w14:textId="49576760" w:rsidR="00AE53DA" w:rsidRPr="006E2365" w:rsidRDefault="004B7161" w:rsidP="00AE53DA">
      <w:pPr>
        <w:pStyle w:val="Geenafstand"/>
        <w:numPr>
          <w:ilvl w:val="0"/>
          <w:numId w:val="4"/>
        </w:numPr>
        <w:jc w:val="both"/>
        <w:rPr>
          <w:rFonts w:asciiTheme="majorHAnsi" w:eastAsia="Times New Roman" w:hAnsiTheme="majorHAnsi" w:cstheme="majorHAnsi"/>
          <w:lang w:eastAsia="fr-BE"/>
        </w:rPr>
      </w:pPr>
      <w:r w:rsidRPr="006E2365">
        <w:rPr>
          <w:rFonts w:asciiTheme="majorHAnsi" w:hAnsiTheme="majorHAnsi" w:cstheme="majorHAnsi"/>
        </w:rPr>
        <w:t xml:space="preserve">Er is een </w:t>
      </w:r>
      <w:r w:rsidR="00EC01C3" w:rsidRPr="006E2365">
        <w:rPr>
          <w:rFonts w:asciiTheme="majorHAnsi" w:hAnsiTheme="majorHAnsi" w:cstheme="majorHAnsi"/>
        </w:rPr>
        <w:t xml:space="preserve">(ook buiten de werkuren geldende) </w:t>
      </w:r>
      <w:r w:rsidRPr="006E2365">
        <w:rPr>
          <w:rFonts w:asciiTheme="majorHAnsi" w:hAnsiTheme="majorHAnsi" w:cstheme="majorHAnsi"/>
        </w:rPr>
        <w:t>ongevallenverzekering</w:t>
      </w:r>
      <w:r w:rsidR="00EC01C3" w:rsidRPr="006E2365">
        <w:rPr>
          <w:rFonts w:asciiTheme="majorHAnsi" w:hAnsiTheme="majorHAnsi" w:cstheme="majorHAnsi"/>
        </w:rPr>
        <w:t>/v</w:t>
      </w:r>
      <w:r w:rsidRPr="006E2365">
        <w:rPr>
          <w:rFonts w:asciiTheme="majorHAnsi" w:hAnsiTheme="majorHAnsi" w:cstheme="majorHAnsi"/>
        </w:rPr>
        <w:t xml:space="preserve">erzekering burgerlijke aansprakelijkheid voorzien, welke betaald worden door de </w:t>
      </w:r>
      <w:r w:rsidR="00AE53DA" w:rsidRPr="006E2365">
        <w:rPr>
          <w:rFonts w:asciiTheme="majorHAnsi" w:hAnsiTheme="majorHAnsi" w:cstheme="majorHAnsi"/>
        </w:rPr>
        <w:t xml:space="preserve">nationale </w:t>
      </w:r>
      <w:r w:rsidRPr="006E2365">
        <w:rPr>
          <w:rFonts w:asciiTheme="majorHAnsi" w:hAnsiTheme="majorHAnsi" w:cstheme="majorHAnsi"/>
        </w:rPr>
        <w:t xml:space="preserve">kerk. </w:t>
      </w:r>
    </w:p>
    <w:p w14:paraId="18540CBE" w14:textId="0AD416FA" w:rsidR="00AE53DA" w:rsidRPr="006E2365" w:rsidRDefault="001B4092" w:rsidP="00AE53DA">
      <w:pPr>
        <w:pStyle w:val="Geenafstand"/>
        <w:numPr>
          <w:ilvl w:val="0"/>
          <w:numId w:val="4"/>
        </w:numPr>
        <w:jc w:val="both"/>
        <w:rPr>
          <w:rFonts w:asciiTheme="majorHAnsi" w:eastAsia="Times New Roman" w:hAnsiTheme="majorHAnsi" w:cstheme="majorHAnsi"/>
          <w:lang w:eastAsia="fr-BE"/>
        </w:rPr>
      </w:pPr>
      <w:r w:rsidRPr="006E2365">
        <w:rPr>
          <w:rFonts w:asciiTheme="majorHAnsi" w:hAnsiTheme="majorHAnsi" w:cstheme="majorHAnsi"/>
        </w:rPr>
        <w:t xml:space="preserve">De </w:t>
      </w:r>
      <w:r w:rsidR="00AE2A1F" w:rsidRPr="006E2365">
        <w:rPr>
          <w:rFonts w:asciiTheme="majorHAnsi" w:hAnsiTheme="majorHAnsi" w:cstheme="majorHAnsi"/>
        </w:rPr>
        <w:t>predikant(e)</w:t>
      </w:r>
      <w:r w:rsidRPr="006E2365">
        <w:rPr>
          <w:rFonts w:asciiTheme="majorHAnsi" w:hAnsiTheme="majorHAnsi" w:cstheme="majorHAnsi"/>
        </w:rPr>
        <w:t xml:space="preserve"> dient </w:t>
      </w:r>
      <w:r w:rsidR="00AE53DA" w:rsidRPr="006E2365">
        <w:rPr>
          <w:rFonts w:asciiTheme="majorHAnsi" w:hAnsiTheme="majorHAnsi" w:cstheme="majorHAnsi"/>
        </w:rPr>
        <w:t xml:space="preserve">verplicht </w:t>
      </w:r>
      <w:r w:rsidRPr="006E2365">
        <w:rPr>
          <w:rFonts w:asciiTheme="majorHAnsi" w:hAnsiTheme="majorHAnsi" w:cstheme="majorHAnsi"/>
        </w:rPr>
        <w:t>zelf een</w:t>
      </w:r>
      <w:r w:rsidR="004B7161" w:rsidRPr="006E2365">
        <w:rPr>
          <w:rFonts w:asciiTheme="majorHAnsi" w:hAnsiTheme="majorHAnsi" w:cstheme="majorHAnsi"/>
        </w:rPr>
        <w:t xml:space="preserve"> ziektekostenverzekering </w:t>
      </w:r>
      <w:r w:rsidRPr="006E2365">
        <w:rPr>
          <w:rFonts w:asciiTheme="majorHAnsi" w:eastAsia="Times New Roman" w:hAnsiTheme="majorHAnsi" w:cstheme="majorHAnsi"/>
          <w:lang w:eastAsia="fr-BE"/>
        </w:rPr>
        <w:t xml:space="preserve">af te sluiten bij één van de erkende ziekenfondsen. </w:t>
      </w:r>
      <w:r w:rsidR="00AE53DA" w:rsidRPr="006E2365">
        <w:rPr>
          <w:rFonts w:asciiTheme="majorHAnsi" w:eastAsia="Times New Roman" w:hAnsiTheme="majorHAnsi" w:cstheme="majorHAnsi"/>
          <w:lang w:eastAsia="fr-BE"/>
        </w:rPr>
        <w:t xml:space="preserve">Het is raadzaam om daarnaast </w:t>
      </w:r>
      <w:r w:rsidRPr="006E2365">
        <w:rPr>
          <w:rFonts w:asciiTheme="majorHAnsi" w:eastAsia="Times New Roman" w:hAnsiTheme="majorHAnsi" w:cstheme="majorHAnsi"/>
          <w:lang w:eastAsia="fr-BE"/>
        </w:rPr>
        <w:t xml:space="preserve">een hospitalisatieverzekering </w:t>
      </w:r>
      <w:r w:rsidR="00AE53DA" w:rsidRPr="006E2365">
        <w:rPr>
          <w:rFonts w:asciiTheme="majorHAnsi" w:eastAsia="Times New Roman" w:hAnsiTheme="majorHAnsi" w:cstheme="majorHAnsi"/>
          <w:lang w:eastAsia="fr-BE"/>
        </w:rPr>
        <w:t>aan te gaan.</w:t>
      </w:r>
    </w:p>
    <w:p w14:paraId="40AD7B10" w14:textId="77777777" w:rsidR="00EC01C3" w:rsidRPr="00EC01C3" w:rsidRDefault="00EC01C3" w:rsidP="00AE53DA">
      <w:pPr>
        <w:pStyle w:val="Geenafstand"/>
        <w:numPr>
          <w:ilvl w:val="0"/>
          <w:numId w:val="4"/>
        </w:numPr>
        <w:jc w:val="both"/>
        <w:rPr>
          <w:rFonts w:asciiTheme="majorHAnsi" w:eastAsia="Times New Roman" w:hAnsiTheme="majorHAnsi" w:cstheme="majorHAnsi"/>
          <w:lang w:eastAsia="fr-BE"/>
        </w:rPr>
      </w:pPr>
      <w:r>
        <w:rPr>
          <w:rFonts w:asciiTheme="majorHAnsi" w:hAnsiTheme="majorHAnsi" w:cstheme="majorHAnsi"/>
        </w:rPr>
        <w:t>Doorhalen wat niet past:</w:t>
      </w:r>
    </w:p>
    <w:p w14:paraId="6341DA93" w14:textId="7C0CFD48" w:rsidR="00940ED1" w:rsidRPr="00F11A89" w:rsidRDefault="00AE53DA" w:rsidP="00EC01C3">
      <w:pPr>
        <w:pStyle w:val="Geenafstand"/>
        <w:numPr>
          <w:ilvl w:val="0"/>
          <w:numId w:val="4"/>
        </w:numPr>
        <w:ind w:left="1080"/>
        <w:jc w:val="both"/>
        <w:rPr>
          <w:rFonts w:asciiTheme="majorHAnsi" w:eastAsia="Times New Roman" w:hAnsiTheme="majorHAnsi" w:cstheme="majorHAnsi"/>
          <w:lang w:eastAsia="fr-BE"/>
        </w:rPr>
      </w:pPr>
      <w:r w:rsidRPr="00F11A89">
        <w:rPr>
          <w:rFonts w:asciiTheme="majorHAnsi" w:hAnsiTheme="majorHAnsi" w:cstheme="majorHAnsi"/>
        </w:rPr>
        <w:t>Een pastoriewoning wordt ter beschikking gesteld</w:t>
      </w:r>
      <w:r w:rsidR="00EC01C3">
        <w:rPr>
          <w:rFonts w:asciiTheme="majorHAnsi" w:hAnsiTheme="majorHAnsi" w:cstheme="majorHAnsi"/>
        </w:rPr>
        <w:t>.</w:t>
      </w:r>
    </w:p>
    <w:p w14:paraId="136B3A9E" w14:textId="705A414E" w:rsidR="00940ED1" w:rsidRDefault="004B7161" w:rsidP="00EC01C3">
      <w:pPr>
        <w:pStyle w:val="Geenafstand"/>
        <w:numPr>
          <w:ilvl w:val="0"/>
          <w:numId w:val="4"/>
        </w:numPr>
        <w:ind w:left="1080"/>
        <w:jc w:val="both"/>
        <w:rPr>
          <w:rFonts w:asciiTheme="majorHAnsi" w:hAnsiTheme="majorHAnsi" w:cstheme="majorHAnsi"/>
        </w:rPr>
      </w:pPr>
      <w:r w:rsidRPr="00F11A89">
        <w:rPr>
          <w:rFonts w:asciiTheme="majorHAnsi" w:hAnsiTheme="majorHAnsi" w:cstheme="majorHAnsi"/>
        </w:rPr>
        <w:t>Er</w:t>
      </w:r>
      <w:r w:rsidRPr="00AE53DA">
        <w:rPr>
          <w:rFonts w:asciiTheme="majorHAnsi" w:hAnsiTheme="majorHAnsi" w:cstheme="majorHAnsi"/>
        </w:rPr>
        <w:t xml:space="preserve"> is geen pastorie</w:t>
      </w:r>
      <w:r w:rsidR="00940ED1">
        <w:rPr>
          <w:rFonts w:asciiTheme="majorHAnsi" w:hAnsiTheme="majorHAnsi" w:cstheme="majorHAnsi"/>
        </w:rPr>
        <w:t>. Wel</w:t>
      </w:r>
      <w:r w:rsidRPr="00AE53DA">
        <w:rPr>
          <w:rFonts w:asciiTheme="majorHAnsi" w:hAnsiTheme="majorHAnsi" w:cstheme="majorHAnsi"/>
        </w:rPr>
        <w:t xml:space="preserve"> wordt</w:t>
      </w:r>
      <w:r w:rsidR="00940ED1">
        <w:rPr>
          <w:rFonts w:asciiTheme="majorHAnsi" w:hAnsiTheme="majorHAnsi" w:cstheme="majorHAnsi"/>
        </w:rPr>
        <w:t xml:space="preserve"> door de burgerlijke (lokale of regionale) overheid </w:t>
      </w:r>
      <w:r w:rsidRPr="00AE53DA">
        <w:rPr>
          <w:rFonts w:asciiTheme="majorHAnsi" w:hAnsiTheme="majorHAnsi" w:cstheme="majorHAnsi"/>
        </w:rPr>
        <w:t xml:space="preserve">voorzien </w:t>
      </w:r>
      <w:r w:rsidR="00940ED1">
        <w:rPr>
          <w:rFonts w:asciiTheme="majorHAnsi" w:hAnsiTheme="majorHAnsi" w:cstheme="majorHAnsi"/>
        </w:rPr>
        <w:t>in een</w:t>
      </w:r>
      <w:r w:rsidRPr="00AE53DA">
        <w:rPr>
          <w:rFonts w:asciiTheme="majorHAnsi" w:hAnsiTheme="majorHAnsi" w:cstheme="majorHAnsi"/>
        </w:rPr>
        <w:t xml:space="preserve"> </w:t>
      </w:r>
      <w:r w:rsidR="00940ED1">
        <w:rPr>
          <w:rFonts w:asciiTheme="majorHAnsi" w:hAnsiTheme="majorHAnsi" w:cstheme="majorHAnsi"/>
        </w:rPr>
        <w:t xml:space="preserve">(bruto) </w:t>
      </w:r>
      <w:r w:rsidRPr="00AE53DA">
        <w:rPr>
          <w:rFonts w:asciiTheme="majorHAnsi" w:hAnsiTheme="majorHAnsi" w:cstheme="majorHAnsi"/>
        </w:rPr>
        <w:t>woonvergoeding</w:t>
      </w:r>
      <w:r w:rsidR="00940ED1">
        <w:rPr>
          <w:rFonts w:asciiTheme="majorHAnsi" w:hAnsiTheme="majorHAnsi" w:cstheme="majorHAnsi"/>
        </w:rPr>
        <w:t>. O</w:t>
      </w:r>
      <w:r w:rsidR="00940ED1" w:rsidRPr="00AE53DA">
        <w:rPr>
          <w:rFonts w:asciiTheme="majorHAnsi" w:hAnsiTheme="majorHAnsi" w:cstheme="majorHAnsi"/>
        </w:rPr>
        <w:t xml:space="preserve">p </w:t>
      </w:r>
      <w:r w:rsidR="00F11A89" w:rsidRPr="00F11A89">
        <w:rPr>
          <w:rFonts w:asciiTheme="majorHAnsi" w:hAnsiTheme="majorHAnsi" w:cstheme="majorHAnsi"/>
          <w:highlight w:val="yellow"/>
        </w:rPr>
        <w:t>xx.xx.202x</w:t>
      </w:r>
      <w:r w:rsidR="00F11A89">
        <w:rPr>
          <w:rFonts w:asciiTheme="majorHAnsi" w:hAnsiTheme="majorHAnsi" w:cstheme="majorHAnsi"/>
        </w:rPr>
        <w:t xml:space="preserve"> </w:t>
      </w:r>
      <w:r w:rsidR="00940ED1">
        <w:rPr>
          <w:rFonts w:asciiTheme="majorHAnsi" w:hAnsiTheme="majorHAnsi" w:cstheme="majorHAnsi"/>
        </w:rPr>
        <w:t>bedraagt deze woonvergoeding</w:t>
      </w:r>
      <w:r w:rsidR="00940ED1" w:rsidRPr="00AE53DA">
        <w:rPr>
          <w:rFonts w:asciiTheme="majorHAnsi" w:hAnsiTheme="majorHAnsi" w:cstheme="majorHAnsi"/>
        </w:rPr>
        <w:t xml:space="preserve"> </w:t>
      </w:r>
      <w:r w:rsidR="00F11A89">
        <w:rPr>
          <w:rFonts w:asciiTheme="majorHAnsi" w:hAnsiTheme="majorHAnsi" w:cstheme="majorHAnsi"/>
          <w:highlight w:val="yellow"/>
        </w:rPr>
        <w:t>xxx,xx</w:t>
      </w:r>
      <w:r w:rsidR="00940ED1" w:rsidRPr="00AE53DA">
        <w:rPr>
          <w:rFonts w:asciiTheme="majorHAnsi" w:hAnsiTheme="majorHAnsi" w:cstheme="majorHAnsi"/>
          <w:highlight w:val="yellow"/>
        </w:rPr>
        <w:t xml:space="preserve"> euro</w:t>
      </w:r>
      <w:r w:rsidR="00940ED1" w:rsidRPr="00AE53DA">
        <w:rPr>
          <w:rFonts w:asciiTheme="majorHAnsi" w:hAnsiTheme="majorHAnsi" w:cstheme="majorHAnsi"/>
        </w:rPr>
        <w:t xml:space="preserve">. Deze woonvergoeding wordt fiscaal </w:t>
      </w:r>
      <w:r w:rsidR="00940ED1">
        <w:rPr>
          <w:rFonts w:asciiTheme="majorHAnsi" w:hAnsiTheme="majorHAnsi" w:cstheme="majorHAnsi"/>
        </w:rPr>
        <w:t xml:space="preserve">beschouwd als bruto-inkomen en als dusdanig </w:t>
      </w:r>
      <w:r w:rsidR="00940ED1" w:rsidRPr="00AE53DA">
        <w:rPr>
          <w:rFonts w:asciiTheme="majorHAnsi" w:hAnsiTheme="majorHAnsi" w:cstheme="majorHAnsi"/>
        </w:rPr>
        <w:t>belast.</w:t>
      </w:r>
    </w:p>
    <w:p w14:paraId="6753EB33" w14:textId="55837900" w:rsidR="00940ED1" w:rsidRDefault="004B7161" w:rsidP="00571A99">
      <w:pPr>
        <w:pStyle w:val="Geenafstand"/>
        <w:numPr>
          <w:ilvl w:val="0"/>
          <w:numId w:val="4"/>
        </w:numPr>
        <w:jc w:val="both"/>
        <w:rPr>
          <w:rFonts w:asciiTheme="majorHAnsi" w:hAnsiTheme="majorHAnsi" w:cstheme="majorHAnsi"/>
        </w:rPr>
      </w:pPr>
      <w:r w:rsidRPr="00940ED1">
        <w:rPr>
          <w:rFonts w:asciiTheme="majorHAnsi" w:hAnsiTheme="majorHAnsi" w:cstheme="majorHAnsi"/>
        </w:rPr>
        <w:t>De verhuiskosten worden in overleg vergoed door de plaatselijke kerk</w:t>
      </w:r>
      <w:r w:rsidR="00940ED1" w:rsidRPr="00940ED1">
        <w:rPr>
          <w:rFonts w:asciiTheme="majorHAnsi" w:hAnsiTheme="majorHAnsi" w:cstheme="majorHAnsi"/>
        </w:rPr>
        <w:t xml:space="preserve">, mits het </w:t>
      </w:r>
      <w:r w:rsidR="007763F5" w:rsidRPr="00940ED1">
        <w:rPr>
          <w:rFonts w:asciiTheme="majorHAnsi" w:hAnsiTheme="majorHAnsi" w:cstheme="majorHAnsi"/>
        </w:rPr>
        <w:t>overleggen van</w:t>
      </w:r>
      <w:r w:rsidR="00940ED1" w:rsidRPr="00940ED1">
        <w:rPr>
          <w:rFonts w:asciiTheme="majorHAnsi" w:hAnsiTheme="majorHAnsi" w:cstheme="majorHAnsi"/>
        </w:rPr>
        <w:t xml:space="preserve"> bewijsstukken en met een maximum van </w:t>
      </w:r>
      <w:r w:rsidR="00F11A89">
        <w:rPr>
          <w:rFonts w:asciiTheme="majorHAnsi" w:hAnsiTheme="majorHAnsi" w:cstheme="majorHAnsi"/>
          <w:highlight w:val="yellow"/>
        </w:rPr>
        <w:t>xxxx,xx</w:t>
      </w:r>
      <w:r w:rsidR="00940ED1" w:rsidRPr="00940ED1">
        <w:rPr>
          <w:rFonts w:asciiTheme="majorHAnsi" w:hAnsiTheme="majorHAnsi" w:cstheme="majorHAnsi"/>
          <w:highlight w:val="yellow"/>
        </w:rPr>
        <w:t xml:space="preserve"> euro</w:t>
      </w:r>
      <w:r w:rsidRPr="00940ED1">
        <w:rPr>
          <w:rFonts w:asciiTheme="majorHAnsi" w:hAnsiTheme="majorHAnsi" w:cstheme="majorHAnsi"/>
        </w:rPr>
        <w:t>.</w:t>
      </w:r>
    </w:p>
    <w:p w14:paraId="646B4C0B" w14:textId="7CF0600A" w:rsidR="00940ED1" w:rsidRDefault="004B7161" w:rsidP="00F23801">
      <w:pPr>
        <w:pStyle w:val="Geenafstand"/>
        <w:numPr>
          <w:ilvl w:val="0"/>
          <w:numId w:val="4"/>
        </w:numPr>
        <w:jc w:val="both"/>
        <w:rPr>
          <w:rFonts w:asciiTheme="majorHAnsi" w:hAnsiTheme="majorHAnsi" w:cstheme="majorHAnsi"/>
        </w:rPr>
      </w:pPr>
      <w:r w:rsidRPr="00940ED1">
        <w:rPr>
          <w:rFonts w:asciiTheme="majorHAnsi" w:hAnsiTheme="majorHAnsi" w:cstheme="majorHAnsi"/>
        </w:rPr>
        <w:t>De telefoon-, gsm- en internetfactuur word</w:t>
      </w:r>
      <w:r w:rsidR="00940ED1" w:rsidRPr="00940ED1">
        <w:rPr>
          <w:rFonts w:asciiTheme="majorHAnsi" w:hAnsiTheme="majorHAnsi" w:cstheme="majorHAnsi"/>
        </w:rPr>
        <w:t>en</w:t>
      </w:r>
      <w:r w:rsidRPr="00940ED1">
        <w:rPr>
          <w:rFonts w:asciiTheme="majorHAnsi" w:hAnsiTheme="majorHAnsi" w:cstheme="majorHAnsi"/>
        </w:rPr>
        <w:t xml:space="preserve"> voor </w:t>
      </w:r>
      <w:r w:rsidR="00F11A89" w:rsidRPr="00F11A89">
        <w:rPr>
          <w:rFonts w:asciiTheme="majorHAnsi" w:hAnsiTheme="majorHAnsi" w:cstheme="majorHAnsi"/>
          <w:highlight w:val="yellow"/>
        </w:rPr>
        <w:t>xxx%</w:t>
      </w:r>
      <w:r w:rsidRPr="00940ED1">
        <w:rPr>
          <w:rFonts w:asciiTheme="majorHAnsi" w:hAnsiTheme="majorHAnsi" w:cstheme="majorHAnsi"/>
        </w:rPr>
        <w:t xml:space="preserve"> vergoed, met een maximum per jaar van </w:t>
      </w:r>
      <w:r w:rsidR="00F11A89">
        <w:rPr>
          <w:rFonts w:asciiTheme="majorHAnsi" w:hAnsiTheme="majorHAnsi" w:cstheme="majorHAnsi"/>
          <w:highlight w:val="yellow"/>
        </w:rPr>
        <w:t>xxx,xx</w:t>
      </w:r>
      <w:r w:rsidR="00940ED1" w:rsidRPr="00940ED1">
        <w:rPr>
          <w:rFonts w:asciiTheme="majorHAnsi" w:hAnsiTheme="majorHAnsi" w:cstheme="majorHAnsi"/>
          <w:highlight w:val="yellow"/>
        </w:rPr>
        <w:t xml:space="preserve"> euro</w:t>
      </w:r>
      <w:r w:rsidRPr="00940ED1">
        <w:rPr>
          <w:rFonts w:asciiTheme="majorHAnsi" w:hAnsiTheme="majorHAnsi" w:cstheme="majorHAnsi"/>
        </w:rPr>
        <w:t xml:space="preserve">. </w:t>
      </w:r>
    </w:p>
    <w:p w14:paraId="47A50381" w14:textId="2F798836" w:rsidR="00940ED1" w:rsidRPr="00940ED1" w:rsidRDefault="004B7161" w:rsidP="00F23801">
      <w:pPr>
        <w:pStyle w:val="Geenafstand"/>
        <w:numPr>
          <w:ilvl w:val="0"/>
          <w:numId w:val="4"/>
        </w:numPr>
        <w:jc w:val="both"/>
        <w:rPr>
          <w:rFonts w:asciiTheme="majorHAnsi" w:hAnsiTheme="majorHAnsi" w:cstheme="majorHAnsi"/>
        </w:rPr>
      </w:pPr>
      <w:r w:rsidRPr="00940ED1">
        <w:rPr>
          <w:rFonts w:asciiTheme="majorHAnsi" w:hAnsiTheme="majorHAnsi" w:cstheme="majorHAnsi"/>
        </w:rPr>
        <w:t>Jaarlijkse afschrijving</w:t>
      </w:r>
      <w:r w:rsidR="00940ED1" w:rsidRPr="00940ED1">
        <w:rPr>
          <w:rFonts w:asciiTheme="majorHAnsi" w:hAnsiTheme="majorHAnsi" w:cstheme="majorHAnsi"/>
        </w:rPr>
        <w:t>en</w:t>
      </w:r>
      <w:r w:rsidRPr="00940ED1">
        <w:rPr>
          <w:rFonts w:asciiTheme="majorHAnsi" w:hAnsiTheme="majorHAnsi" w:cstheme="majorHAnsi"/>
        </w:rPr>
        <w:t xml:space="preserve"> volgens een door de Synod</w:t>
      </w:r>
      <w:r w:rsidR="00940ED1" w:rsidRPr="00940ED1">
        <w:rPr>
          <w:rFonts w:asciiTheme="majorHAnsi" w:hAnsiTheme="majorHAnsi" w:cstheme="majorHAnsi"/>
        </w:rPr>
        <w:t>evergadering</w:t>
      </w:r>
      <w:r w:rsidRPr="00940ED1">
        <w:rPr>
          <w:rFonts w:asciiTheme="majorHAnsi" w:hAnsiTheme="majorHAnsi" w:cstheme="majorHAnsi"/>
        </w:rPr>
        <w:t xml:space="preserve"> aanvaard barema</w:t>
      </w:r>
      <w:r w:rsidR="00940ED1" w:rsidRPr="00940ED1">
        <w:rPr>
          <w:rFonts w:asciiTheme="majorHAnsi" w:hAnsiTheme="majorHAnsi" w:cstheme="majorHAnsi"/>
        </w:rPr>
        <w:t xml:space="preserve"> die door de plaatselijke kerk op vertoon van de aankoopfactuur jaarlijks worden vergoed. </w:t>
      </w:r>
    </w:p>
    <w:p w14:paraId="0000000F" w14:textId="1E230EC3" w:rsidR="004C4E13" w:rsidRPr="00940ED1" w:rsidRDefault="00940ED1" w:rsidP="00940ED1">
      <w:pPr>
        <w:pStyle w:val="Geenafstand"/>
        <w:ind w:left="720" w:firstLine="720"/>
        <w:jc w:val="both"/>
        <w:rPr>
          <w:rFonts w:asciiTheme="majorHAnsi" w:hAnsiTheme="majorHAnsi" w:cstheme="majorHAnsi"/>
        </w:rPr>
      </w:pPr>
      <w:r>
        <w:rPr>
          <w:rFonts w:asciiTheme="majorHAnsi" w:hAnsiTheme="majorHAnsi" w:cstheme="majorHAnsi"/>
        </w:rPr>
        <w:t>c</w:t>
      </w:r>
      <w:r w:rsidR="004B7161" w:rsidRPr="00940ED1">
        <w:rPr>
          <w:rFonts w:asciiTheme="majorHAnsi" w:hAnsiTheme="majorHAnsi" w:cstheme="majorHAnsi"/>
        </w:rPr>
        <w:t xml:space="preserve">omputer : </w:t>
      </w:r>
      <w:r>
        <w:rPr>
          <w:rFonts w:asciiTheme="majorHAnsi" w:hAnsiTheme="majorHAnsi" w:cstheme="majorHAnsi"/>
        </w:rPr>
        <w:tab/>
      </w:r>
      <w:r w:rsidR="004B7161" w:rsidRPr="00940ED1">
        <w:rPr>
          <w:rFonts w:asciiTheme="majorHAnsi" w:hAnsiTheme="majorHAnsi" w:cstheme="majorHAnsi"/>
        </w:rPr>
        <w:t>500</w:t>
      </w:r>
      <w:r>
        <w:rPr>
          <w:rFonts w:asciiTheme="majorHAnsi" w:hAnsiTheme="majorHAnsi" w:cstheme="majorHAnsi"/>
        </w:rPr>
        <w:t xml:space="preserve"> euro</w:t>
      </w:r>
      <w:r w:rsidR="004B7161" w:rsidRPr="00940ED1">
        <w:rPr>
          <w:rFonts w:asciiTheme="majorHAnsi" w:hAnsiTheme="majorHAnsi" w:cstheme="majorHAnsi"/>
        </w:rPr>
        <w:t xml:space="preserve"> / afschrijving op 5 jaar  </w:t>
      </w:r>
      <w:r w:rsidR="00C75C74" w:rsidRPr="00C75C74">
        <w:rPr>
          <w:rFonts w:asciiTheme="majorHAnsi" w:hAnsiTheme="majorHAnsi" w:cstheme="majorHAnsi"/>
          <w:color w:val="FF0000"/>
        </w:rPr>
        <w:t>(te indexeren sinds besluit SV)</w:t>
      </w:r>
    </w:p>
    <w:p w14:paraId="00000010" w14:textId="2FF854D2" w:rsidR="004C4E13" w:rsidRPr="00AE53DA" w:rsidRDefault="00940ED1" w:rsidP="00940ED1">
      <w:pPr>
        <w:pStyle w:val="Geenafstand"/>
        <w:ind w:left="720" w:firstLine="720"/>
        <w:jc w:val="both"/>
        <w:rPr>
          <w:rFonts w:asciiTheme="majorHAnsi" w:hAnsiTheme="majorHAnsi" w:cstheme="majorHAnsi"/>
        </w:rPr>
      </w:pPr>
      <w:r>
        <w:rPr>
          <w:rFonts w:asciiTheme="majorHAnsi" w:hAnsiTheme="majorHAnsi" w:cstheme="majorHAnsi"/>
        </w:rPr>
        <w:t>p</w:t>
      </w:r>
      <w:r w:rsidR="004B7161" w:rsidRPr="00AE53DA">
        <w:rPr>
          <w:rFonts w:asciiTheme="majorHAnsi" w:hAnsiTheme="majorHAnsi" w:cstheme="majorHAnsi"/>
        </w:rPr>
        <w:t xml:space="preserve">rinter : </w:t>
      </w:r>
      <w:r>
        <w:rPr>
          <w:rFonts w:asciiTheme="majorHAnsi" w:hAnsiTheme="majorHAnsi" w:cstheme="majorHAnsi"/>
        </w:rPr>
        <w:tab/>
      </w:r>
      <w:r w:rsidR="004B7161" w:rsidRPr="00AE53DA">
        <w:rPr>
          <w:rFonts w:asciiTheme="majorHAnsi" w:hAnsiTheme="majorHAnsi" w:cstheme="majorHAnsi"/>
        </w:rPr>
        <w:t>100</w:t>
      </w:r>
      <w:r>
        <w:rPr>
          <w:rFonts w:asciiTheme="majorHAnsi" w:hAnsiTheme="majorHAnsi" w:cstheme="majorHAnsi"/>
        </w:rPr>
        <w:t xml:space="preserve"> euro</w:t>
      </w:r>
      <w:r w:rsidR="004B7161" w:rsidRPr="00AE53DA">
        <w:rPr>
          <w:rFonts w:asciiTheme="majorHAnsi" w:hAnsiTheme="majorHAnsi" w:cstheme="majorHAnsi"/>
        </w:rPr>
        <w:t xml:space="preserve"> / afschrijving op 5 jaar  </w:t>
      </w:r>
      <w:r w:rsidR="00C75C74" w:rsidRPr="00C75C74">
        <w:rPr>
          <w:rFonts w:asciiTheme="majorHAnsi" w:hAnsiTheme="majorHAnsi" w:cstheme="majorHAnsi"/>
          <w:color w:val="FF0000"/>
        </w:rPr>
        <w:t>(te indexeren sinds besluit SV)</w:t>
      </w:r>
    </w:p>
    <w:p w14:paraId="00000011" w14:textId="64DAC950" w:rsidR="004C4E13" w:rsidRPr="00AE53DA" w:rsidRDefault="00940ED1" w:rsidP="00940ED1">
      <w:pPr>
        <w:pStyle w:val="Geenafstand"/>
        <w:ind w:left="720" w:firstLine="720"/>
        <w:jc w:val="both"/>
        <w:rPr>
          <w:rFonts w:asciiTheme="majorHAnsi" w:hAnsiTheme="majorHAnsi" w:cstheme="majorHAnsi"/>
        </w:rPr>
      </w:pPr>
      <w:r>
        <w:rPr>
          <w:rFonts w:asciiTheme="majorHAnsi" w:hAnsiTheme="majorHAnsi" w:cstheme="majorHAnsi"/>
        </w:rPr>
        <w:t>s</w:t>
      </w:r>
      <w:r w:rsidR="004B7161" w:rsidRPr="00AE53DA">
        <w:rPr>
          <w:rFonts w:asciiTheme="majorHAnsi" w:hAnsiTheme="majorHAnsi" w:cstheme="majorHAnsi"/>
        </w:rPr>
        <w:t xml:space="preserve">martphone : </w:t>
      </w:r>
      <w:r>
        <w:rPr>
          <w:rFonts w:asciiTheme="majorHAnsi" w:hAnsiTheme="majorHAnsi" w:cstheme="majorHAnsi"/>
        </w:rPr>
        <w:tab/>
      </w:r>
      <w:r w:rsidR="004B7161" w:rsidRPr="00AE53DA">
        <w:rPr>
          <w:rFonts w:asciiTheme="majorHAnsi" w:hAnsiTheme="majorHAnsi" w:cstheme="majorHAnsi"/>
        </w:rPr>
        <w:t>300</w:t>
      </w:r>
      <w:r>
        <w:rPr>
          <w:rFonts w:asciiTheme="majorHAnsi" w:hAnsiTheme="majorHAnsi" w:cstheme="majorHAnsi"/>
        </w:rPr>
        <w:t xml:space="preserve"> euro</w:t>
      </w:r>
      <w:r w:rsidR="004B7161" w:rsidRPr="00AE53DA">
        <w:rPr>
          <w:rFonts w:asciiTheme="majorHAnsi" w:hAnsiTheme="majorHAnsi" w:cstheme="majorHAnsi"/>
        </w:rPr>
        <w:t xml:space="preserve"> / afschrijving op 3 jaar  </w:t>
      </w:r>
      <w:r w:rsidR="00C75C74" w:rsidRPr="00C75C74">
        <w:rPr>
          <w:rFonts w:asciiTheme="majorHAnsi" w:hAnsiTheme="majorHAnsi" w:cstheme="majorHAnsi"/>
          <w:color w:val="FF0000"/>
        </w:rPr>
        <w:t>(te indexeren sinds besluit SV)</w:t>
      </w:r>
    </w:p>
    <w:p w14:paraId="1112C970" w14:textId="27A83867" w:rsidR="00F11A89" w:rsidRPr="002946E7" w:rsidRDefault="004B7161" w:rsidP="006757A2">
      <w:pPr>
        <w:pStyle w:val="Geenafstand"/>
        <w:numPr>
          <w:ilvl w:val="0"/>
          <w:numId w:val="4"/>
        </w:numPr>
        <w:jc w:val="both"/>
        <w:rPr>
          <w:rFonts w:asciiTheme="majorHAnsi" w:hAnsiTheme="majorHAnsi" w:cstheme="majorHAnsi"/>
        </w:rPr>
      </w:pPr>
      <w:r w:rsidRPr="002946E7">
        <w:rPr>
          <w:rFonts w:asciiTheme="majorHAnsi" w:hAnsiTheme="majorHAnsi" w:cstheme="majorHAnsi"/>
        </w:rPr>
        <w:t xml:space="preserve">De kilometer/reiskostenvergoeding voor alle </w:t>
      </w:r>
      <w:r w:rsidR="00F11A89" w:rsidRPr="002946E7">
        <w:rPr>
          <w:rFonts w:asciiTheme="majorHAnsi" w:hAnsiTheme="majorHAnsi" w:cstheme="majorHAnsi"/>
        </w:rPr>
        <w:t>werk gerelateerde</w:t>
      </w:r>
      <w:r w:rsidRPr="002946E7">
        <w:rPr>
          <w:rFonts w:asciiTheme="majorHAnsi" w:hAnsiTheme="majorHAnsi" w:cstheme="majorHAnsi"/>
        </w:rPr>
        <w:t xml:space="preserve"> verplaatsingen</w:t>
      </w:r>
      <w:r w:rsidR="00F11A89" w:rsidRPr="002946E7">
        <w:rPr>
          <w:rFonts w:asciiTheme="majorHAnsi" w:hAnsiTheme="majorHAnsi" w:cstheme="majorHAnsi"/>
        </w:rPr>
        <w:t xml:space="preserve"> volgt </w:t>
      </w:r>
      <w:r w:rsidR="00DD3A9A" w:rsidRPr="002946E7">
        <w:rPr>
          <w:rFonts w:asciiTheme="majorHAnsi" w:hAnsiTheme="majorHAnsi" w:cstheme="majorHAnsi"/>
        </w:rPr>
        <w:t>het</w:t>
      </w:r>
      <w:r w:rsidRPr="002946E7">
        <w:rPr>
          <w:rFonts w:asciiTheme="majorHAnsi" w:hAnsiTheme="majorHAnsi" w:cstheme="majorHAnsi"/>
        </w:rPr>
        <w:t xml:space="preserve"> </w:t>
      </w:r>
      <w:r w:rsidR="00F11A89" w:rsidRPr="002946E7">
        <w:rPr>
          <w:rFonts w:asciiTheme="majorHAnsi" w:hAnsiTheme="majorHAnsi" w:cstheme="majorHAnsi"/>
        </w:rPr>
        <w:t xml:space="preserve">door de nationale kerk vastgestelde </w:t>
      </w:r>
      <w:r w:rsidRPr="002946E7">
        <w:rPr>
          <w:rFonts w:asciiTheme="majorHAnsi" w:hAnsiTheme="majorHAnsi" w:cstheme="majorHAnsi"/>
        </w:rPr>
        <w:t>barema</w:t>
      </w:r>
      <w:r w:rsidR="00F11A89" w:rsidRPr="002946E7">
        <w:rPr>
          <w:rFonts w:asciiTheme="majorHAnsi" w:hAnsiTheme="majorHAnsi" w:cstheme="majorHAnsi"/>
        </w:rPr>
        <w:t xml:space="preserve">. Dat is op het moment van ondertekening </w:t>
      </w:r>
      <w:r w:rsidR="00F11A89" w:rsidRPr="0013659E">
        <w:rPr>
          <w:rFonts w:asciiTheme="majorHAnsi" w:hAnsiTheme="majorHAnsi" w:cstheme="majorHAnsi"/>
          <w:highlight w:val="yellow"/>
        </w:rPr>
        <w:t>O,xxxx</w:t>
      </w:r>
      <w:r w:rsidR="00F11A89" w:rsidRPr="002946E7">
        <w:rPr>
          <w:rFonts w:asciiTheme="majorHAnsi" w:hAnsiTheme="majorHAnsi" w:cstheme="majorHAnsi"/>
        </w:rPr>
        <w:t xml:space="preserve"> euro.</w:t>
      </w:r>
    </w:p>
    <w:p w14:paraId="2431ECBA" w14:textId="74F55473" w:rsidR="00F11A89" w:rsidRPr="002946E7" w:rsidRDefault="004B7161" w:rsidP="00F11A89">
      <w:pPr>
        <w:pStyle w:val="Geenafstand"/>
        <w:numPr>
          <w:ilvl w:val="0"/>
          <w:numId w:val="4"/>
        </w:numPr>
        <w:jc w:val="both"/>
        <w:rPr>
          <w:rFonts w:asciiTheme="majorHAnsi" w:hAnsiTheme="majorHAnsi" w:cstheme="majorHAnsi"/>
        </w:rPr>
      </w:pPr>
      <w:r w:rsidRPr="002946E7">
        <w:rPr>
          <w:rFonts w:asciiTheme="majorHAnsi" w:hAnsiTheme="majorHAnsi" w:cstheme="majorHAnsi"/>
        </w:rPr>
        <w:t xml:space="preserve">De maximale totale </w:t>
      </w:r>
      <w:r w:rsidR="00F11A89" w:rsidRPr="002946E7">
        <w:rPr>
          <w:rFonts w:asciiTheme="majorHAnsi" w:hAnsiTheme="majorHAnsi" w:cstheme="majorHAnsi"/>
        </w:rPr>
        <w:t>kilometer/reiskostenvergoeding die ten laste wordt genomen door de plaatselijke gemeente</w:t>
      </w:r>
      <w:r w:rsidRPr="002946E7">
        <w:rPr>
          <w:rFonts w:asciiTheme="majorHAnsi" w:hAnsiTheme="majorHAnsi" w:cstheme="majorHAnsi"/>
        </w:rPr>
        <w:t xml:space="preserve"> bedraagt </w:t>
      </w:r>
      <w:r w:rsidR="002946E7" w:rsidRPr="0013659E">
        <w:rPr>
          <w:rFonts w:asciiTheme="majorHAnsi" w:hAnsiTheme="majorHAnsi" w:cstheme="majorHAnsi"/>
          <w:highlight w:val="yellow"/>
        </w:rPr>
        <w:t>xxxx,xx</w:t>
      </w:r>
      <w:r w:rsidR="002946E7" w:rsidRPr="002946E7">
        <w:rPr>
          <w:rFonts w:asciiTheme="majorHAnsi" w:hAnsiTheme="majorHAnsi" w:cstheme="majorHAnsi"/>
        </w:rPr>
        <w:t xml:space="preserve"> </w:t>
      </w:r>
      <w:r w:rsidR="00F11A89" w:rsidRPr="002946E7">
        <w:rPr>
          <w:rFonts w:asciiTheme="majorHAnsi" w:hAnsiTheme="majorHAnsi" w:cstheme="majorHAnsi"/>
        </w:rPr>
        <w:t>euro</w:t>
      </w:r>
      <w:r w:rsidRPr="002946E7">
        <w:rPr>
          <w:rFonts w:asciiTheme="majorHAnsi" w:hAnsiTheme="majorHAnsi" w:cstheme="majorHAnsi"/>
        </w:rPr>
        <w:t xml:space="preserve"> per jaar. </w:t>
      </w:r>
      <w:r w:rsidR="00C776E8" w:rsidRPr="002946E7">
        <w:rPr>
          <w:rFonts w:asciiTheme="majorHAnsi" w:hAnsiTheme="majorHAnsi" w:cstheme="majorHAnsi"/>
        </w:rPr>
        <w:t>Dit bedrag wordt niet geïndexeerd, maar kan indien nodig aangepast worden na overleg met de bestuursraad.</w:t>
      </w:r>
      <w:r w:rsidRPr="002946E7">
        <w:rPr>
          <w:rFonts w:asciiTheme="majorHAnsi" w:hAnsiTheme="majorHAnsi" w:cstheme="majorHAnsi"/>
        </w:rPr>
        <w:t xml:space="preserve"> </w:t>
      </w:r>
    </w:p>
    <w:p w14:paraId="7A8D8BC1" w14:textId="5EE293AD" w:rsidR="00F11A89" w:rsidRDefault="00F11A89" w:rsidP="00F11A89">
      <w:pPr>
        <w:pStyle w:val="Geenafstand"/>
        <w:numPr>
          <w:ilvl w:val="0"/>
          <w:numId w:val="4"/>
        </w:numPr>
        <w:jc w:val="both"/>
        <w:rPr>
          <w:rFonts w:asciiTheme="majorHAnsi" w:hAnsiTheme="majorHAnsi" w:cstheme="majorHAnsi"/>
        </w:rPr>
      </w:pPr>
      <w:r w:rsidRPr="002946E7">
        <w:rPr>
          <w:rFonts w:asciiTheme="majorHAnsi" w:hAnsiTheme="majorHAnsi" w:cstheme="majorHAnsi"/>
        </w:rPr>
        <w:t>V</w:t>
      </w:r>
      <w:r w:rsidR="004B7161" w:rsidRPr="002946E7">
        <w:rPr>
          <w:rFonts w:asciiTheme="majorHAnsi" w:hAnsiTheme="majorHAnsi" w:cstheme="majorHAnsi"/>
        </w:rPr>
        <w:t>erplaatsin</w:t>
      </w:r>
      <w:r w:rsidR="004B7161" w:rsidRPr="00F11A89">
        <w:rPr>
          <w:rFonts w:asciiTheme="majorHAnsi" w:hAnsiTheme="majorHAnsi" w:cstheme="majorHAnsi"/>
        </w:rPr>
        <w:t xml:space="preserve">gskosten voor commissies, werk- of studiegroepen, komen voor rekening van de betreffende commissie, werk- of studiegroep.  </w:t>
      </w:r>
    </w:p>
    <w:p w14:paraId="2EA1BF22" w14:textId="77777777" w:rsidR="00F11A89" w:rsidRDefault="00F11A89" w:rsidP="00AE53DA">
      <w:pPr>
        <w:pStyle w:val="Geenafstand"/>
        <w:numPr>
          <w:ilvl w:val="0"/>
          <w:numId w:val="4"/>
        </w:numPr>
        <w:jc w:val="both"/>
        <w:rPr>
          <w:rFonts w:asciiTheme="majorHAnsi" w:hAnsiTheme="majorHAnsi" w:cstheme="majorHAnsi"/>
        </w:rPr>
      </w:pPr>
      <w:r w:rsidRPr="00940ED1">
        <w:rPr>
          <w:rFonts w:asciiTheme="majorHAnsi" w:hAnsiTheme="majorHAnsi" w:cstheme="majorHAnsi"/>
        </w:rPr>
        <w:t xml:space="preserve">Onkosten voor briefwisseling en vergankelijk bureaumateriaal worden vergoed door de gemeente of de desbetreffende commissie, werk- of studiegroep. </w:t>
      </w:r>
    </w:p>
    <w:p w14:paraId="1D1824CE" w14:textId="44A4C033" w:rsidR="00F11A89" w:rsidRDefault="004B7161" w:rsidP="00A63F67">
      <w:pPr>
        <w:pStyle w:val="Geenafstand"/>
        <w:numPr>
          <w:ilvl w:val="0"/>
          <w:numId w:val="4"/>
        </w:numPr>
        <w:jc w:val="both"/>
        <w:rPr>
          <w:rFonts w:asciiTheme="majorHAnsi" w:hAnsiTheme="majorHAnsi" w:cstheme="majorHAnsi"/>
        </w:rPr>
      </w:pPr>
      <w:r w:rsidRPr="00F11A89">
        <w:rPr>
          <w:rFonts w:asciiTheme="majorHAnsi" w:hAnsiTheme="majorHAnsi" w:cstheme="majorHAnsi"/>
        </w:rPr>
        <w:t xml:space="preserve">Voor boeken en andere vakliteratuur wordt </w:t>
      </w:r>
      <w:r w:rsidR="00F11A89" w:rsidRPr="00F11A89">
        <w:rPr>
          <w:rFonts w:asciiTheme="majorHAnsi" w:hAnsiTheme="majorHAnsi" w:cstheme="majorHAnsi"/>
          <w:highlight w:val="yellow"/>
        </w:rPr>
        <w:t>xxx</w:t>
      </w:r>
      <w:r w:rsidRPr="00F11A89">
        <w:rPr>
          <w:rFonts w:asciiTheme="majorHAnsi" w:hAnsiTheme="majorHAnsi" w:cstheme="majorHAnsi"/>
          <w:highlight w:val="yellow"/>
        </w:rPr>
        <w:t xml:space="preserve"> euro</w:t>
      </w:r>
      <w:r w:rsidRPr="00F11A89">
        <w:rPr>
          <w:rFonts w:asciiTheme="majorHAnsi" w:hAnsiTheme="majorHAnsi" w:cstheme="majorHAnsi"/>
        </w:rPr>
        <w:t xml:space="preserve"> op jaarbasis voorzien.  </w:t>
      </w:r>
    </w:p>
    <w:p w14:paraId="4D56C492" w14:textId="7717D048" w:rsidR="00F11A89" w:rsidRDefault="004B7161" w:rsidP="00113B0C">
      <w:pPr>
        <w:pStyle w:val="Geenafstand"/>
        <w:numPr>
          <w:ilvl w:val="0"/>
          <w:numId w:val="4"/>
        </w:numPr>
        <w:jc w:val="both"/>
        <w:rPr>
          <w:rFonts w:asciiTheme="majorHAnsi" w:hAnsiTheme="majorHAnsi" w:cstheme="majorHAnsi"/>
        </w:rPr>
      </w:pPr>
      <w:r w:rsidRPr="00F11A89">
        <w:rPr>
          <w:rFonts w:asciiTheme="majorHAnsi" w:hAnsiTheme="majorHAnsi" w:cstheme="majorHAnsi"/>
        </w:rPr>
        <w:t xml:space="preserve">Voor studiedagen of </w:t>
      </w:r>
      <w:r w:rsidR="004C7D7F">
        <w:rPr>
          <w:rFonts w:asciiTheme="majorHAnsi" w:hAnsiTheme="majorHAnsi" w:cstheme="majorHAnsi"/>
        </w:rPr>
        <w:t>vorming</w:t>
      </w:r>
      <w:r w:rsidRPr="00F11A89">
        <w:rPr>
          <w:rFonts w:asciiTheme="majorHAnsi" w:hAnsiTheme="majorHAnsi" w:cstheme="majorHAnsi"/>
        </w:rPr>
        <w:t xml:space="preserve"> kan een budget van max.</w:t>
      </w:r>
      <w:r w:rsidR="00F11A89">
        <w:rPr>
          <w:rFonts w:asciiTheme="majorHAnsi" w:hAnsiTheme="majorHAnsi" w:cstheme="majorHAnsi"/>
        </w:rPr>
        <w:t xml:space="preserve"> </w:t>
      </w:r>
      <w:r w:rsidR="00F11A89" w:rsidRPr="00F11A89">
        <w:rPr>
          <w:rFonts w:asciiTheme="majorHAnsi" w:hAnsiTheme="majorHAnsi" w:cstheme="majorHAnsi"/>
          <w:highlight w:val="yellow"/>
        </w:rPr>
        <w:t>xxx euro</w:t>
      </w:r>
      <w:r w:rsidRPr="00F11A89">
        <w:rPr>
          <w:rFonts w:asciiTheme="majorHAnsi" w:hAnsiTheme="majorHAnsi" w:cstheme="majorHAnsi"/>
        </w:rPr>
        <w:t xml:space="preserve"> per jaar aangesproken worden, in overleg met de kerkenraad. </w:t>
      </w:r>
    </w:p>
    <w:p w14:paraId="68FA4A41" w14:textId="5EE20485" w:rsidR="00F11A89" w:rsidRDefault="004B7161" w:rsidP="00AE2F3C">
      <w:pPr>
        <w:pStyle w:val="Geenafstand"/>
        <w:numPr>
          <w:ilvl w:val="0"/>
          <w:numId w:val="4"/>
        </w:numPr>
        <w:jc w:val="both"/>
        <w:rPr>
          <w:rFonts w:asciiTheme="majorHAnsi" w:hAnsiTheme="majorHAnsi" w:cstheme="majorHAnsi"/>
        </w:rPr>
      </w:pPr>
      <w:r w:rsidRPr="00F11A89">
        <w:rPr>
          <w:rFonts w:asciiTheme="majorHAnsi" w:hAnsiTheme="majorHAnsi" w:cstheme="majorHAnsi"/>
        </w:rPr>
        <w:t xml:space="preserve">Kosten voor deelname aan pastorale retraites en nascholing zijn ten laste van de centrale kas van de VPKB, na </w:t>
      </w:r>
      <w:r w:rsidR="00F11A89">
        <w:rPr>
          <w:rFonts w:asciiTheme="majorHAnsi" w:hAnsiTheme="majorHAnsi" w:cstheme="majorHAnsi"/>
        </w:rPr>
        <w:t xml:space="preserve">voorafgaandelijk </w:t>
      </w:r>
      <w:r w:rsidRPr="00F11A89">
        <w:rPr>
          <w:rFonts w:asciiTheme="majorHAnsi" w:hAnsiTheme="majorHAnsi" w:cstheme="majorHAnsi"/>
        </w:rPr>
        <w:t xml:space="preserve">overleg. </w:t>
      </w:r>
    </w:p>
    <w:p w14:paraId="00000019" w14:textId="4E9128BA" w:rsidR="004C4E13" w:rsidRDefault="004B7161" w:rsidP="00AE2F3C">
      <w:pPr>
        <w:pStyle w:val="Geenafstand"/>
        <w:numPr>
          <w:ilvl w:val="0"/>
          <w:numId w:val="4"/>
        </w:numPr>
        <w:jc w:val="both"/>
        <w:rPr>
          <w:rFonts w:asciiTheme="majorHAnsi" w:hAnsiTheme="majorHAnsi" w:cstheme="majorHAnsi"/>
        </w:rPr>
      </w:pPr>
      <w:r w:rsidRPr="00F11A89">
        <w:rPr>
          <w:rFonts w:asciiTheme="majorHAnsi" w:hAnsiTheme="majorHAnsi" w:cstheme="majorHAnsi"/>
        </w:rPr>
        <w:t xml:space="preserve">Voor zover in bovenstaande bepaalde zaken niet zijn voorzien wordt er </w:t>
      </w:r>
      <w:r w:rsidR="00F11A89">
        <w:rPr>
          <w:rFonts w:asciiTheme="majorHAnsi" w:hAnsiTheme="majorHAnsi" w:cstheme="majorHAnsi"/>
        </w:rPr>
        <w:t xml:space="preserve">steeds voorafgaand </w:t>
      </w:r>
      <w:r w:rsidRPr="00F11A89">
        <w:rPr>
          <w:rFonts w:asciiTheme="majorHAnsi" w:hAnsiTheme="majorHAnsi" w:cstheme="majorHAnsi"/>
        </w:rPr>
        <w:t>overlegd met de bestuursraad en/of kerkenraad.</w:t>
      </w:r>
    </w:p>
    <w:p w14:paraId="7831C0E5" w14:textId="77777777" w:rsidR="00100079" w:rsidRDefault="00100079" w:rsidP="00100079">
      <w:pPr>
        <w:pStyle w:val="Geenafstand"/>
        <w:ind w:left="720"/>
        <w:jc w:val="both"/>
        <w:rPr>
          <w:rFonts w:asciiTheme="majorHAnsi" w:hAnsiTheme="majorHAnsi" w:cstheme="majorHAnsi"/>
        </w:rPr>
      </w:pPr>
    </w:p>
    <w:sectPr w:rsidR="00100079">
      <w:pgSz w:w="11900" w:h="16820"/>
      <w:pgMar w:top="1404" w:right="1410" w:bottom="1588" w:left="1431"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F51BA"/>
    <w:multiLevelType w:val="hybridMultilevel"/>
    <w:tmpl w:val="CD6E6B9C"/>
    <w:lvl w:ilvl="0" w:tplc="76B2EBCE">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CE585F"/>
    <w:multiLevelType w:val="hybridMultilevel"/>
    <w:tmpl w:val="594C1ABC"/>
    <w:lvl w:ilvl="0" w:tplc="B750165E">
      <w:numFmt w:val="bullet"/>
      <w:lvlText w:val="•"/>
      <w:lvlJc w:val="left"/>
      <w:pPr>
        <w:ind w:left="720" w:hanging="360"/>
      </w:pPr>
      <w:rPr>
        <w:rFonts w:ascii="Noto Sans Symbols" w:eastAsia="Noto Sans Symbols" w:hAnsi="Noto Sans Symbols" w:cs="Noto Sans Symbol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A25699"/>
    <w:multiLevelType w:val="hybridMultilevel"/>
    <w:tmpl w:val="09C2CB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A00422"/>
    <w:multiLevelType w:val="hybridMultilevel"/>
    <w:tmpl w:val="967A54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3809429">
    <w:abstractNumId w:val="2"/>
  </w:num>
  <w:num w:numId="2" w16cid:durableId="1397434139">
    <w:abstractNumId w:val="3"/>
  </w:num>
  <w:num w:numId="3" w16cid:durableId="1916931364">
    <w:abstractNumId w:val="1"/>
  </w:num>
  <w:num w:numId="4" w16cid:durableId="45942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13"/>
    <w:rsid w:val="00033794"/>
    <w:rsid w:val="000F68A3"/>
    <w:rsid w:val="00100079"/>
    <w:rsid w:val="0013659E"/>
    <w:rsid w:val="00136DB0"/>
    <w:rsid w:val="00190692"/>
    <w:rsid w:val="001B3206"/>
    <w:rsid w:val="001B4092"/>
    <w:rsid w:val="002121C1"/>
    <w:rsid w:val="002946E7"/>
    <w:rsid w:val="002A46F3"/>
    <w:rsid w:val="002D1A05"/>
    <w:rsid w:val="002D24D2"/>
    <w:rsid w:val="002E2DE0"/>
    <w:rsid w:val="00457384"/>
    <w:rsid w:val="004B7161"/>
    <w:rsid w:val="004C4E13"/>
    <w:rsid w:val="004C7D7F"/>
    <w:rsid w:val="0057012C"/>
    <w:rsid w:val="005B340C"/>
    <w:rsid w:val="0060509C"/>
    <w:rsid w:val="006E2365"/>
    <w:rsid w:val="007763F5"/>
    <w:rsid w:val="00783704"/>
    <w:rsid w:val="008C0153"/>
    <w:rsid w:val="00921868"/>
    <w:rsid w:val="00940ED1"/>
    <w:rsid w:val="009A7E31"/>
    <w:rsid w:val="00AE2A1F"/>
    <w:rsid w:val="00AE53DA"/>
    <w:rsid w:val="00AF5240"/>
    <w:rsid w:val="00B3394B"/>
    <w:rsid w:val="00B35D54"/>
    <w:rsid w:val="00C75C74"/>
    <w:rsid w:val="00C776E8"/>
    <w:rsid w:val="00C879D2"/>
    <w:rsid w:val="00D2794B"/>
    <w:rsid w:val="00D4710E"/>
    <w:rsid w:val="00DD3A9A"/>
    <w:rsid w:val="00E11BDA"/>
    <w:rsid w:val="00E70D63"/>
    <w:rsid w:val="00EC01C3"/>
    <w:rsid w:val="00EC5EBE"/>
    <w:rsid w:val="00F11A89"/>
    <w:rsid w:val="00F13496"/>
    <w:rsid w:val="00F20644"/>
    <w:rsid w:val="00FD0F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9237"/>
  <w15:docId w15:val="{9DB5DA2D-68F7-4D44-81AE-47D74990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BE"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9A7E31"/>
    <w:pPr>
      <w:ind w:left="720"/>
      <w:contextualSpacing/>
    </w:pPr>
  </w:style>
  <w:style w:type="paragraph" w:styleId="Geenafstand">
    <w:name w:val="No Spacing"/>
    <w:uiPriority w:val="1"/>
    <w:qFormat/>
    <w:rsid w:val="00AE53DA"/>
    <w:pPr>
      <w:spacing w:line="240" w:lineRule="auto"/>
    </w:pPr>
  </w:style>
  <w:style w:type="character" w:styleId="Verwijzingopmerking">
    <w:name w:val="annotation reference"/>
    <w:basedOn w:val="Standaardalinea-lettertype"/>
    <w:uiPriority w:val="99"/>
    <w:semiHidden/>
    <w:unhideWhenUsed/>
    <w:rsid w:val="002946E7"/>
    <w:rPr>
      <w:sz w:val="16"/>
      <w:szCs w:val="16"/>
    </w:rPr>
  </w:style>
  <w:style w:type="paragraph" w:styleId="Tekstopmerking">
    <w:name w:val="annotation text"/>
    <w:basedOn w:val="Standaard"/>
    <w:link w:val="TekstopmerkingChar"/>
    <w:uiPriority w:val="99"/>
    <w:unhideWhenUsed/>
    <w:rsid w:val="002946E7"/>
    <w:pPr>
      <w:spacing w:line="240" w:lineRule="auto"/>
    </w:pPr>
    <w:rPr>
      <w:sz w:val="20"/>
      <w:szCs w:val="20"/>
    </w:rPr>
  </w:style>
  <w:style w:type="character" w:customStyle="1" w:styleId="TekstopmerkingChar">
    <w:name w:val="Tekst opmerking Char"/>
    <w:basedOn w:val="Standaardalinea-lettertype"/>
    <w:link w:val="Tekstopmerking"/>
    <w:uiPriority w:val="99"/>
    <w:rsid w:val="002946E7"/>
    <w:rPr>
      <w:sz w:val="20"/>
      <w:szCs w:val="20"/>
    </w:rPr>
  </w:style>
  <w:style w:type="paragraph" w:styleId="Onderwerpvanopmerking">
    <w:name w:val="annotation subject"/>
    <w:basedOn w:val="Tekstopmerking"/>
    <w:next w:val="Tekstopmerking"/>
    <w:link w:val="OnderwerpvanopmerkingChar"/>
    <w:uiPriority w:val="99"/>
    <w:semiHidden/>
    <w:unhideWhenUsed/>
    <w:rsid w:val="002946E7"/>
    <w:rPr>
      <w:b/>
      <w:bCs/>
    </w:rPr>
  </w:style>
  <w:style w:type="character" w:customStyle="1" w:styleId="OnderwerpvanopmerkingChar">
    <w:name w:val="Onderwerp van opmerking Char"/>
    <w:basedOn w:val="TekstopmerkingChar"/>
    <w:link w:val="Onderwerpvanopmerking"/>
    <w:uiPriority w:val="99"/>
    <w:semiHidden/>
    <w:rsid w:val="00294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064671">
      <w:bodyDiv w:val="1"/>
      <w:marLeft w:val="0"/>
      <w:marRight w:val="0"/>
      <w:marTop w:val="0"/>
      <w:marBottom w:val="0"/>
      <w:divBdr>
        <w:top w:val="none" w:sz="0" w:space="0" w:color="auto"/>
        <w:left w:val="none" w:sz="0" w:space="0" w:color="auto"/>
        <w:bottom w:val="none" w:sz="0" w:space="0" w:color="auto"/>
        <w:right w:val="none" w:sz="0" w:space="0" w:color="auto"/>
      </w:divBdr>
    </w:div>
    <w:div w:id="1183283964">
      <w:bodyDiv w:val="1"/>
      <w:marLeft w:val="0"/>
      <w:marRight w:val="0"/>
      <w:marTop w:val="0"/>
      <w:marBottom w:val="0"/>
      <w:divBdr>
        <w:top w:val="none" w:sz="0" w:space="0" w:color="auto"/>
        <w:left w:val="none" w:sz="0" w:space="0" w:color="auto"/>
        <w:bottom w:val="none" w:sz="0" w:space="0" w:color="auto"/>
        <w:right w:val="none" w:sz="0" w:space="0" w:color="auto"/>
      </w:divBdr>
    </w:div>
    <w:div w:id="2135949857">
      <w:bodyDiv w:val="1"/>
      <w:marLeft w:val="0"/>
      <w:marRight w:val="0"/>
      <w:marTop w:val="0"/>
      <w:marBottom w:val="0"/>
      <w:divBdr>
        <w:top w:val="none" w:sz="0" w:space="0" w:color="auto"/>
        <w:left w:val="none" w:sz="0" w:space="0" w:color="auto"/>
        <w:bottom w:val="none" w:sz="0" w:space="0" w:color="auto"/>
        <w:right w:val="none" w:sz="0" w:space="0" w:color="auto"/>
      </w:divBdr>
      <w:divsChild>
        <w:div w:id="952783751">
          <w:marLeft w:val="0"/>
          <w:marRight w:val="0"/>
          <w:marTop w:val="0"/>
          <w:marBottom w:val="0"/>
          <w:divBdr>
            <w:top w:val="none" w:sz="0" w:space="0" w:color="auto"/>
            <w:left w:val="none" w:sz="0" w:space="0" w:color="auto"/>
            <w:bottom w:val="none" w:sz="0" w:space="0" w:color="auto"/>
            <w:right w:val="none" w:sz="0" w:space="0" w:color="auto"/>
          </w:divBdr>
        </w:div>
        <w:div w:id="360129781">
          <w:marLeft w:val="0"/>
          <w:marRight w:val="0"/>
          <w:marTop w:val="0"/>
          <w:marBottom w:val="0"/>
          <w:divBdr>
            <w:top w:val="none" w:sz="0" w:space="0" w:color="auto"/>
            <w:left w:val="none" w:sz="0" w:space="0" w:color="auto"/>
            <w:bottom w:val="none" w:sz="0" w:space="0" w:color="auto"/>
            <w:right w:val="none" w:sz="0" w:space="0" w:color="auto"/>
          </w:divBdr>
        </w:div>
        <w:div w:id="13053536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6cf650d970f64b09f67b6effdb3480a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e548508fbe4be3e13c9df3776b800c5"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196C1-D9C0-4AA4-8F17-2ACDB47F87CB}">
  <ds:schemaRefs>
    <ds:schemaRef ds:uri="http://schemas.microsoft.com/office/2006/metadata/properties"/>
    <ds:schemaRef ds:uri="http://schemas.microsoft.com/office/infopath/2007/PartnerControls"/>
    <ds:schemaRef ds:uri="29f05017-43ed-4cf1-83b1-16cd66759f38"/>
    <ds:schemaRef ds:uri="da451b4d-683a-4496-bcd7-f16dac367c24"/>
  </ds:schemaRefs>
</ds:datastoreItem>
</file>

<file path=customXml/itemProps2.xml><?xml version="1.0" encoding="utf-8"?>
<ds:datastoreItem xmlns:ds="http://schemas.openxmlformats.org/officeDocument/2006/customXml" ds:itemID="{5E0286A0-904D-4272-BFE2-247F2163DC6F}"/>
</file>

<file path=customXml/itemProps3.xml><?xml version="1.0" encoding="utf-8"?>
<ds:datastoreItem xmlns:ds="http://schemas.openxmlformats.org/officeDocument/2006/customXml" ds:itemID="{D7CA057D-E518-4A11-A561-31C0BAE57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866</Words>
  <Characters>4765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Ingrid Vanhoolandt</cp:lastModifiedBy>
  <cp:revision>11</cp:revision>
  <dcterms:created xsi:type="dcterms:W3CDTF">2024-06-16T09:21:00Z</dcterms:created>
  <dcterms:modified xsi:type="dcterms:W3CDTF">2024-11-25T10:54:00Z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